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39C" w:rsidRPr="0015271F" w:rsidRDefault="0049139C" w:rsidP="0049139C">
      <w:pPr>
        <w:jc w:val="center"/>
        <w:rPr>
          <w:sz w:val="28"/>
          <w:szCs w:val="28"/>
        </w:rPr>
      </w:pPr>
      <w:bookmarkStart w:id="0" w:name="_GoBack"/>
      <w:bookmarkEnd w:id="0"/>
      <w:r w:rsidRPr="0015271F">
        <w:rPr>
          <w:sz w:val="28"/>
          <w:szCs w:val="28"/>
        </w:rPr>
        <w:t>Финансово-экономическое обоснование</w:t>
      </w:r>
    </w:p>
    <w:p w:rsidR="000C1F39" w:rsidRDefault="005462C6" w:rsidP="0015271F">
      <w:pPr>
        <w:ind w:firstLine="709"/>
        <w:jc w:val="center"/>
        <w:rPr>
          <w:rFonts w:eastAsia="Calibri"/>
          <w:sz w:val="28"/>
          <w:szCs w:val="28"/>
        </w:rPr>
      </w:pPr>
      <w:r w:rsidRPr="0015271F">
        <w:rPr>
          <w:sz w:val="26"/>
          <w:szCs w:val="26"/>
        </w:rPr>
        <w:t xml:space="preserve">к проекту </w:t>
      </w:r>
      <w:r w:rsidR="0015271F" w:rsidRPr="0015271F">
        <w:rPr>
          <w:rFonts w:eastAsia="Calibri"/>
          <w:sz w:val="28"/>
          <w:szCs w:val="28"/>
        </w:rPr>
        <w:t>решения Думы городского округа Тольятти</w:t>
      </w:r>
    </w:p>
    <w:p w:rsidR="0015271F" w:rsidRPr="00477534" w:rsidRDefault="0015271F" w:rsidP="0015271F">
      <w:pPr>
        <w:ind w:firstLine="709"/>
        <w:jc w:val="center"/>
        <w:rPr>
          <w:sz w:val="26"/>
          <w:szCs w:val="26"/>
        </w:rPr>
      </w:pPr>
      <w:r w:rsidRPr="0015271F">
        <w:rPr>
          <w:sz w:val="28"/>
          <w:szCs w:val="28"/>
        </w:rPr>
        <w:t>«</w:t>
      </w:r>
      <w:r w:rsidR="00477534" w:rsidRPr="00477534">
        <w:rPr>
          <w:sz w:val="28"/>
          <w:szCs w:val="28"/>
        </w:rPr>
        <w:t xml:space="preserve">О </w:t>
      </w:r>
      <w:bookmarkStart w:id="1" w:name="_Hlk126238968"/>
      <w:r w:rsidR="00477534" w:rsidRPr="00477534">
        <w:rPr>
          <w:sz w:val="28"/>
          <w:szCs w:val="28"/>
        </w:rPr>
        <w:t xml:space="preserve">Порядках определения начального размера платы </w:t>
      </w:r>
      <w:bookmarkEnd w:id="1"/>
      <w:r w:rsidR="00477534" w:rsidRPr="00477534">
        <w:rPr>
          <w:sz w:val="28"/>
          <w:szCs w:val="28"/>
        </w:rPr>
        <w:t>на право заключения договора на установку и эксплуатацию рекламных конструкций и размера платы по договорам на установку и эксплуатацию рекламных конструкций на земельных участках, зданиях или ином имуществе, находящемся в собственности городского округа Тольятти</w:t>
      </w:r>
      <w:r w:rsidRPr="00477534">
        <w:rPr>
          <w:sz w:val="28"/>
          <w:szCs w:val="28"/>
        </w:rPr>
        <w:t>»</w:t>
      </w:r>
      <w:r w:rsidRPr="00477534">
        <w:rPr>
          <w:sz w:val="26"/>
          <w:szCs w:val="26"/>
        </w:rPr>
        <w:t xml:space="preserve"> </w:t>
      </w:r>
    </w:p>
    <w:p w:rsidR="005462C6" w:rsidRPr="00477534" w:rsidRDefault="005462C6" w:rsidP="0015271F">
      <w:pPr>
        <w:ind w:firstLine="709"/>
        <w:jc w:val="center"/>
        <w:rPr>
          <w:sz w:val="26"/>
          <w:szCs w:val="26"/>
        </w:rPr>
      </w:pPr>
      <w:r w:rsidRPr="00477534">
        <w:rPr>
          <w:sz w:val="26"/>
          <w:szCs w:val="26"/>
        </w:rPr>
        <w:t>(далее – Проект)</w:t>
      </w:r>
    </w:p>
    <w:p w:rsidR="006266F5" w:rsidRPr="00DB5A86" w:rsidRDefault="006266F5" w:rsidP="00D64871">
      <w:pPr>
        <w:jc w:val="center"/>
        <w:rPr>
          <w:bCs/>
          <w:sz w:val="28"/>
          <w:szCs w:val="28"/>
        </w:rPr>
      </w:pPr>
    </w:p>
    <w:p w:rsidR="00300510" w:rsidRPr="00DB5A86" w:rsidRDefault="00D64871" w:rsidP="00DB5A8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A86">
        <w:rPr>
          <w:rFonts w:ascii="Times New Roman" w:hAnsi="Times New Roman" w:cs="Times New Roman"/>
          <w:sz w:val="28"/>
          <w:szCs w:val="28"/>
        </w:rPr>
        <w:t xml:space="preserve">Настоящим Проектом определяется </w:t>
      </w:r>
      <w:r w:rsidR="000C2566">
        <w:rPr>
          <w:rFonts w:ascii="Times New Roman" w:hAnsi="Times New Roman" w:cs="Times New Roman"/>
          <w:sz w:val="28"/>
          <w:szCs w:val="28"/>
        </w:rPr>
        <w:t xml:space="preserve">начальный </w:t>
      </w:r>
      <w:r w:rsidRPr="00DB5A86">
        <w:rPr>
          <w:rFonts w:ascii="Times New Roman" w:hAnsi="Times New Roman" w:cs="Times New Roman"/>
          <w:sz w:val="28"/>
          <w:szCs w:val="28"/>
        </w:rPr>
        <w:t xml:space="preserve">размер платы </w:t>
      </w:r>
      <w:r w:rsidR="00F431F3" w:rsidRPr="00DB5A86">
        <w:rPr>
          <w:rFonts w:ascii="Times New Roman" w:hAnsi="Times New Roman" w:cs="Times New Roman"/>
          <w:sz w:val="28"/>
          <w:szCs w:val="28"/>
        </w:rPr>
        <w:t>на право заключения договора на установку и эксплуатацию</w:t>
      </w:r>
      <w:r w:rsidR="001E2C61">
        <w:rPr>
          <w:rFonts w:ascii="Times New Roman" w:hAnsi="Times New Roman" w:cs="Times New Roman"/>
          <w:sz w:val="28"/>
          <w:szCs w:val="28"/>
        </w:rPr>
        <w:t xml:space="preserve"> рекламных </w:t>
      </w:r>
      <w:proofErr w:type="gramStart"/>
      <w:r w:rsidR="001E2C61">
        <w:rPr>
          <w:rFonts w:ascii="Times New Roman" w:hAnsi="Times New Roman" w:cs="Times New Roman"/>
          <w:sz w:val="28"/>
          <w:szCs w:val="28"/>
        </w:rPr>
        <w:t>конструкций</w:t>
      </w:r>
      <w:proofErr w:type="gramEnd"/>
      <w:r w:rsidR="001E2C61">
        <w:rPr>
          <w:rFonts w:ascii="Times New Roman" w:hAnsi="Times New Roman" w:cs="Times New Roman"/>
          <w:sz w:val="28"/>
          <w:szCs w:val="28"/>
        </w:rPr>
        <w:t xml:space="preserve"> и размер</w:t>
      </w:r>
      <w:r w:rsidR="00F431F3" w:rsidRPr="00DB5A86">
        <w:rPr>
          <w:rFonts w:ascii="Times New Roman" w:hAnsi="Times New Roman" w:cs="Times New Roman"/>
          <w:sz w:val="28"/>
          <w:szCs w:val="28"/>
        </w:rPr>
        <w:t xml:space="preserve"> платы по договорам на установку и эксплуатацию рекламных конструкций на земельных участках, зданиях или ином имуществе, находящемся в собственности городского округа Тольятти</w:t>
      </w:r>
      <w:r w:rsidR="00300510" w:rsidRPr="00DB5A86">
        <w:rPr>
          <w:rFonts w:ascii="Times New Roman" w:hAnsi="Times New Roman" w:cs="Times New Roman"/>
          <w:sz w:val="28"/>
          <w:szCs w:val="28"/>
        </w:rPr>
        <w:t>.</w:t>
      </w:r>
    </w:p>
    <w:p w:rsidR="00F431F3" w:rsidRPr="00DB5A86" w:rsidRDefault="00F431F3" w:rsidP="00DB5A8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5A86">
        <w:rPr>
          <w:rFonts w:ascii="Times New Roman" w:eastAsia="Calibri" w:hAnsi="Times New Roman" w:cs="Times New Roman"/>
          <w:sz w:val="28"/>
          <w:szCs w:val="28"/>
        </w:rPr>
        <w:t xml:space="preserve">Определение размера </w:t>
      </w:r>
      <w:r w:rsidRPr="00DB5A86">
        <w:rPr>
          <w:rFonts w:ascii="Times New Roman" w:hAnsi="Times New Roman" w:cs="Times New Roman"/>
          <w:sz w:val="28"/>
          <w:szCs w:val="28"/>
        </w:rPr>
        <w:t>платы по договорам на установку и эксплуатацию рекламных конструкций на земельных участках, зданиях или ином имуществе, находящемся в собственности городского округа Тольятти, регулируется решением Думы городского округа Тольятти от 16.05.2012 № 898 «О Методике по определению размера платы по договорам на установку и эксплуатацию рекламных конструкций на земельных участках, зданиях или ином имуществе, находящемся в собственности городского округа Тольятти</w:t>
      </w:r>
      <w:proofErr w:type="gramEnd"/>
      <w:r w:rsidRPr="00DB5A86">
        <w:rPr>
          <w:rFonts w:ascii="Times New Roman" w:hAnsi="Times New Roman" w:cs="Times New Roman"/>
          <w:sz w:val="28"/>
          <w:szCs w:val="28"/>
        </w:rPr>
        <w:t>»</w:t>
      </w:r>
      <w:r w:rsidR="003C1B14" w:rsidRPr="00DB5A86">
        <w:rPr>
          <w:rFonts w:ascii="Times New Roman" w:hAnsi="Times New Roman" w:cs="Times New Roman"/>
          <w:sz w:val="28"/>
          <w:szCs w:val="28"/>
        </w:rPr>
        <w:t xml:space="preserve"> (далее – Методика)</w:t>
      </w:r>
    </w:p>
    <w:p w:rsidR="0015271F" w:rsidRPr="00DB5A86" w:rsidRDefault="0015271F" w:rsidP="00DB5A8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A86">
        <w:rPr>
          <w:rFonts w:ascii="Times New Roman" w:hAnsi="Times New Roman" w:cs="Times New Roman"/>
          <w:sz w:val="28"/>
          <w:szCs w:val="28"/>
        </w:rPr>
        <w:t>Расчет размера начальной цены аукциона на право заключения договора на установку и эксплуатацию рекламной конструкции устанавливается в соответствии с Порядком, утвержденным постановлением мэрии городского округа Тольятти от 28.09.2012 № 2725-п/1.</w:t>
      </w:r>
    </w:p>
    <w:p w:rsidR="0015271F" w:rsidRPr="00DB5A86" w:rsidRDefault="0015271F" w:rsidP="00DB5A86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DB5A86">
        <w:rPr>
          <w:sz w:val="28"/>
          <w:szCs w:val="28"/>
        </w:rPr>
        <w:t>Размер начальной цены аукциона на право заключения договора рассчитывается по формуле:</w:t>
      </w:r>
    </w:p>
    <w:p w:rsidR="0015271F" w:rsidRPr="00DB5A86" w:rsidRDefault="0015271F" w:rsidP="00DB5A86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DB5A86">
        <w:rPr>
          <w:sz w:val="28"/>
          <w:szCs w:val="28"/>
        </w:rPr>
        <w:t>Н = W x K,</w:t>
      </w:r>
      <w:r w:rsidR="00A24BCA" w:rsidRPr="00DB5A86">
        <w:rPr>
          <w:sz w:val="28"/>
          <w:szCs w:val="28"/>
        </w:rPr>
        <w:t xml:space="preserve"> </w:t>
      </w:r>
      <w:r w:rsidRPr="00DB5A86">
        <w:rPr>
          <w:sz w:val="28"/>
          <w:szCs w:val="28"/>
        </w:rPr>
        <w:t>где: Н - начальная цена аукциона, руб.;</w:t>
      </w:r>
    </w:p>
    <w:p w:rsidR="0015271F" w:rsidRPr="00DB5A86" w:rsidRDefault="0015271F" w:rsidP="00DB5A86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DB5A86">
        <w:rPr>
          <w:sz w:val="28"/>
          <w:szCs w:val="28"/>
        </w:rPr>
        <w:t>W - размер платы в год по договору на установку и эксплуатацию рекламной конструкции, под которую выставляется место на аукционе, руб.;</w:t>
      </w:r>
    </w:p>
    <w:p w:rsidR="0015271F" w:rsidRPr="00DB5A86" w:rsidRDefault="0015271F" w:rsidP="00DB5A86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DB5A86">
        <w:rPr>
          <w:sz w:val="28"/>
          <w:szCs w:val="28"/>
        </w:rPr>
        <w:t>K - коэффициент, учитывающий предельный срок, на который заключается договор на установку и эксплуатацию рекламной конструкции.</w:t>
      </w:r>
    </w:p>
    <w:p w:rsidR="0015271F" w:rsidRPr="00DB5A86" w:rsidRDefault="0015271F" w:rsidP="00DB5A86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DB5A86">
        <w:rPr>
          <w:sz w:val="28"/>
          <w:szCs w:val="28"/>
        </w:rPr>
        <w:t>При этом</w:t>
      </w:r>
      <w:proofErr w:type="gramStart"/>
      <w:r w:rsidRPr="00DB5A86">
        <w:rPr>
          <w:sz w:val="28"/>
          <w:szCs w:val="28"/>
        </w:rPr>
        <w:t>,</w:t>
      </w:r>
      <w:proofErr w:type="gramEnd"/>
      <w:r w:rsidRPr="00DB5A86">
        <w:rPr>
          <w:sz w:val="28"/>
          <w:szCs w:val="28"/>
        </w:rPr>
        <w:t xml:space="preserve"> размер платы в год по договору на установку и эксплуатацию рекламной конструкции (W), под которую выставляется место на аукционе, рассчитывается в соответствии с </w:t>
      </w:r>
      <w:hyperlink r:id="rId9" w:history="1">
        <w:r w:rsidRPr="00DB5A86">
          <w:rPr>
            <w:sz w:val="28"/>
            <w:szCs w:val="28"/>
          </w:rPr>
          <w:t>Методикой</w:t>
        </w:r>
      </w:hyperlink>
      <w:r w:rsidRPr="00DB5A86">
        <w:rPr>
          <w:sz w:val="28"/>
          <w:szCs w:val="28"/>
        </w:rPr>
        <w:t>.</w:t>
      </w:r>
    </w:p>
    <w:p w:rsidR="009C2043" w:rsidRPr="00DB5A86" w:rsidRDefault="003C1B14" w:rsidP="00DB5A86">
      <w:pPr>
        <w:pStyle w:val="ConsPlusNormal"/>
        <w:adjustRightInd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5A86">
        <w:rPr>
          <w:rFonts w:ascii="Times New Roman" w:hAnsi="Times New Roman" w:cs="Times New Roman"/>
          <w:sz w:val="28"/>
          <w:szCs w:val="28"/>
        </w:rPr>
        <w:t>В связи с отсутствием финансово-экономического обоснования величины базовой ставки и значений коэффициентов, утвержденных Методикой, для исключения возможности оспаривания контрагентами нормативн</w:t>
      </w:r>
      <w:r w:rsidR="00777B2A">
        <w:rPr>
          <w:rFonts w:ascii="Times New Roman" w:hAnsi="Times New Roman" w:cs="Times New Roman"/>
          <w:sz w:val="28"/>
          <w:szCs w:val="28"/>
        </w:rPr>
        <w:t>о -</w:t>
      </w:r>
      <w:r w:rsidRPr="00DB5A86">
        <w:rPr>
          <w:rFonts w:ascii="Times New Roman" w:hAnsi="Times New Roman" w:cs="Times New Roman"/>
          <w:sz w:val="28"/>
          <w:szCs w:val="28"/>
        </w:rPr>
        <w:t xml:space="preserve"> правовы</w:t>
      </w:r>
      <w:r w:rsidR="00777B2A">
        <w:rPr>
          <w:rFonts w:ascii="Times New Roman" w:hAnsi="Times New Roman" w:cs="Times New Roman"/>
          <w:sz w:val="28"/>
          <w:szCs w:val="28"/>
        </w:rPr>
        <w:t>х</w:t>
      </w:r>
      <w:r w:rsidRPr="00DB5A86">
        <w:rPr>
          <w:rFonts w:ascii="Times New Roman" w:hAnsi="Times New Roman" w:cs="Times New Roman"/>
          <w:sz w:val="28"/>
          <w:szCs w:val="28"/>
        </w:rPr>
        <w:t xml:space="preserve"> акт</w:t>
      </w:r>
      <w:r w:rsidR="00777B2A">
        <w:rPr>
          <w:rFonts w:ascii="Times New Roman" w:hAnsi="Times New Roman" w:cs="Times New Roman"/>
          <w:sz w:val="28"/>
          <w:szCs w:val="28"/>
        </w:rPr>
        <w:t>ов</w:t>
      </w:r>
      <w:r w:rsidRPr="00DB5A8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 сфере размещения наружно</w:t>
      </w:r>
      <w:r w:rsidR="00484DDD">
        <w:rPr>
          <w:rFonts w:ascii="Times New Roman" w:hAnsi="Times New Roman" w:cs="Times New Roman"/>
          <w:sz w:val="28"/>
          <w:szCs w:val="28"/>
        </w:rPr>
        <w:t xml:space="preserve">й рекламы, необходимо определить </w:t>
      </w:r>
      <w:r w:rsidR="005C1997">
        <w:rPr>
          <w:rFonts w:ascii="Times New Roman" w:hAnsi="Times New Roman" w:cs="Times New Roman"/>
          <w:sz w:val="28"/>
          <w:szCs w:val="28"/>
        </w:rPr>
        <w:t>начальный</w:t>
      </w:r>
      <w:r w:rsidR="00484DDD">
        <w:rPr>
          <w:rFonts w:ascii="Times New Roman" w:hAnsi="Times New Roman" w:cs="Times New Roman"/>
          <w:sz w:val="28"/>
          <w:szCs w:val="28"/>
        </w:rPr>
        <w:t xml:space="preserve"> </w:t>
      </w:r>
      <w:r w:rsidRPr="00DB5A86">
        <w:rPr>
          <w:rFonts w:ascii="Times New Roman" w:hAnsi="Times New Roman" w:cs="Times New Roman"/>
          <w:sz w:val="28"/>
          <w:szCs w:val="28"/>
        </w:rPr>
        <w:t xml:space="preserve">размер платы на право заключения </w:t>
      </w:r>
      <w:r w:rsidRPr="00DB5A86">
        <w:rPr>
          <w:rFonts w:ascii="Times New Roman" w:hAnsi="Times New Roman" w:cs="Times New Roman"/>
          <w:sz w:val="28"/>
          <w:szCs w:val="28"/>
        </w:rPr>
        <w:lastRenderedPageBreak/>
        <w:t>договора на установку и эксплуатацию рекламных</w:t>
      </w:r>
      <w:r w:rsidRPr="00DB5A8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DB5A86">
        <w:rPr>
          <w:rFonts w:ascii="Times New Roman" w:hAnsi="Times New Roman" w:cs="Times New Roman"/>
          <w:bCs/>
          <w:sz w:val="28"/>
          <w:szCs w:val="28"/>
        </w:rPr>
        <w:t>конструкций</w:t>
      </w:r>
      <w:proofErr w:type="gramEnd"/>
      <w:r w:rsidRPr="00DB5A8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2043" w:rsidRPr="00DB5A86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9C2043" w:rsidRPr="00DB5A86">
        <w:rPr>
          <w:rFonts w:ascii="Times New Roman" w:hAnsi="Times New Roman" w:cs="Times New Roman"/>
          <w:sz w:val="28"/>
          <w:szCs w:val="28"/>
        </w:rPr>
        <w:t>размер платы</w:t>
      </w:r>
      <w:r w:rsidR="009C2043" w:rsidRPr="00DB5A8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2043" w:rsidRPr="00DB5A86">
        <w:rPr>
          <w:rFonts w:ascii="Times New Roman" w:hAnsi="Times New Roman" w:cs="Times New Roman"/>
          <w:sz w:val="28"/>
          <w:szCs w:val="28"/>
        </w:rPr>
        <w:t xml:space="preserve">по договорам на установку и эксплуатацию рекламных конструкций на земельных участках, зданиях или </w:t>
      </w:r>
      <w:proofErr w:type="gramStart"/>
      <w:r w:rsidR="009C2043" w:rsidRPr="00DB5A86">
        <w:rPr>
          <w:rFonts w:ascii="Times New Roman" w:hAnsi="Times New Roman" w:cs="Times New Roman"/>
          <w:sz w:val="28"/>
          <w:szCs w:val="28"/>
        </w:rPr>
        <w:t>ином</w:t>
      </w:r>
      <w:proofErr w:type="gramEnd"/>
      <w:r w:rsidR="009C2043" w:rsidRPr="00DB5A86">
        <w:rPr>
          <w:rFonts w:ascii="Times New Roman" w:hAnsi="Times New Roman" w:cs="Times New Roman"/>
          <w:sz w:val="28"/>
          <w:szCs w:val="28"/>
        </w:rPr>
        <w:t xml:space="preserve"> имуществе, находящемся в собственности городского округа Тольятти на уровне рыночной оценки, производимой независимыми оценщиками в соответствии с законодательством, регулирующим оценочную деятельность в Российской Федерации.</w:t>
      </w:r>
    </w:p>
    <w:p w:rsidR="003C1B14" w:rsidRPr="00DB5A86" w:rsidRDefault="00E67111" w:rsidP="00DB5A86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proofErr w:type="gramStart"/>
      <w:r w:rsidRPr="00DB5A86">
        <w:rPr>
          <w:sz w:val="28"/>
          <w:szCs w:val="28"/>
        </w:rPr>
        <w:t>Для организации и проведения мероприятия «</w:t>
      </w:r>
      <w:r w:rsidR="0059390A" w:rsidRPr="00DB5A86">
        <w:rPr>
          <w:sz w:val="28"/>
          <w:szCs w:val="28"/>
        </w:rPr>
        <w:t xml:space="preserve">Определение </w:t>
      </w:r>
      <w:r w:rsidR="000C2566">
        <w:rPr>
          <w:sz w:val="28"/>
          <w:szCs w:val="28"/>
        </w:rPr>
        <w:t xml:space="preserve">начального </w:t>
      </w:r>
      <w:r w:rsidR="0059390A" w:rsidRPr="00DB5A86">
        <w:rPr>
          <w:sz w:val="28"/>
          <w:szCs w:val="28"/>
        </w:rPr>
        <w:t>размера платы на право заключения договора на установку и эксплуатацию рекламных конструкций и размера платы по договорам на установку и эксплуатацию рекламных конструкций на земельных участках, зданиях или ином имуществе, находящемся в собственности городского округа Тольятти</w:t>
      </w:r>
      <w:r w:rsidRPr="00DB5A86">
        <w:rPr>
          <w:sz w:val="28"/>
          <w:szCs w:val="28"/>
        </w:rPr>
        <w:t>»</w:t>
      </w:r>
      <w:r w:rsidR="00157D92" w:rsidRPr="00DB5A86">
        <w:rPr>
          <w:sz w:val="28"/>
          <w:szCs w:val="28"/>
        </w:rPr>
        <w:t xml:space="preserve"> (далее – мероприятие)</w:t>
      </w:r>
      <w:r w:rsidR="00957D72" w:rsidRPr="00DB5A86">
        <w:rPr>
          <w:sz w:val="28"/>
          <w:szCs w:val="28"/>
        </w:rPr>
        <w:t xml:space="preserve"> в бюджете городского округа Тольятти не</w:t>
      </w:r>
      <w:r w:rsidR="0059390A" w:rsidRPr="00DB5A86">
        <w:rPr>
          <w:sz w:val="28"/>
          <w:szCs w:val="28"/>
        </w:rPr>
        <w:t xml:space="preserve">обходимо предусмотреть </w:t>
      </w:r>
      <w:r w:rsidR="00957D72" w:rsidRPr="00DB5A86">
        <w:rPr>
          <w:sz w:val="28"/>
          <w:szCs w:val="28"/>
        </w:rPr>
        <w:t xml:space="preserve">бюджетные ассигнования </w:t>
      </w:r>
      <w:r w:rsidR="00157D92" w:rsidRPr="00DB5A86">
        <w:rPr>
          <w:sz w:val="28"/>
          <w:szCs w:val="28"/>
        </w:rPr>
        <w:t>на реализацию данного мероприятия.</w:t>
      </w:r>
      <w:r w:rsidR="00957D72" w:rsidRPr="00DB5A86">
        <w:rPr>
          <w:sz w:val="28"/>
          <w:szCs w:val="28"/>
        </w:rPr>
        <w:t xml:space="preserve"> </w:t>
      </w:r>
      <w:proofErr w:type="gramEnd"/>
    </w:p>
    <w:p w:rsidR="00957D72" w:rsidRPr="00DB5A86" w:rsidRDefault="00957D72" w:rsidP="00DB5A86">
      <w:pPr>
        <w:spacing w:line="276" w:lineRule="auto"/>
        <w:ind w:firstLine="567"/>
        <w:jc w:val="both"/>
        <w:rPr>
          <w:sz w:val="28"/>
          <w:szCs w:val="28"/>
        </w:rPr>
      </w:pPr>
      <w:proofErr w:type="gramStart"/>
      <w:r w:rsidRPr="00DB5A86">
        <w:rPr>
          <w:sz w:val="28"/>
          <w:szCs w:val="28"/>
        </w:rPr>
        <w:t xml:space="preserve">Финансовое обеспечение </w:t>
      </w:r>
      <w:r w:rsidR="00157D92" w:rsidRPr="00DB5A86">
        <w:rPr>
          <w:sz w:val="28"/>
          <w:szCs w:val="28"/>
        </w:rPr>
        <w:t>мероприятия</w:t>
      </w:r>
      <w:r w:rsidRPr="00DB5A86">
        <w:rPr>
          <w:sz w:val="28"/>
          <w:szCs w:val="28"/>
        </w:rPr>
        <w:t xml:space="preserve"> определяется с учетом Федерального закона от 05.04.2013</w:t>
      </w:r>
      <w:r w:rsidR="00157D92" w:rsidRPr="00DB5A86">
        <w:rPr>
          <w:sz w:val="28"/>
          <w:szCs w:val="28"/>
        </w:rPr>
        <w:t xml:space="preserve"> </w:t>
      </w:r>
      <w:r w:rsidRPr="00DB5A86">
        <w:rPr>
          <w:sz w:val="28"/>
          <w:szCs w:val="28"/>
        </w:rPr>
        <w:t>№</w:t>
      </w:r>
      <w:r w:rsidR="00A24BCA" w:rsidRPr="00DB5A86">
        <w:rPr>
          <w:sz w:val="28"/>
          <w:szCs w:val="28"/>
        </w:rPr>
        <w:t xml:space="preserve"> </w:t>
      </w:r>
      <w:r w:rsidRPr="00DB5A86">
        <w:rPr>
          <w:sz w:val="28"/>
          <w:szCs w:val="28"/>
        </w:rPr>
        <w:t>44-ФЗ «О контрактной системе в сфере закупок товаров, работ, услуг для обеспечения государственных и муниципальных нужд» и Приказом Министерства экономического развития РФ от 02.10.2013 №567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исполнителем)».</w:t>
      </w:r>
      <w:proofErr w:type="gramEnd"/>
    </w:p>
    <w:p w:rsidR="00957D72" w:rsidRPr="00DB5A86" w:rsidRDefault="00957D72" w:rsidP="00DB5A86">
      <w:pPr>
        <w:spacing w:line="276" w:lineRule="auto"/>
        <w:ind w:firstLine="567"/>
        <w:jc w:val="both"/>
        <w:rPr>
          <w:sz w:val="28"/>
          <w:szCs w:val="28"/>
        </w:rPr>
      </w:pPr>
      <w:r w:rsidRPr="00DB5A86">
        <w:rPr>
          <w:bCs/>
          <w:sz w:val="28"/>
          <w:szCs w:val="28"/>
        </w:rPr>
        <w:t xml:space="preserve">Финансовые затраты </w:t>
      </w:r>
      <w:r w:rsidR="00426A21" w:rsidRPr="00DB5A86">
        <w:rPr>
          <w:bCs/>
          <w:sz w:val="28"/>
          <w:szCs w:val="28"/>
        </w:rPr>
        <w:t xml:space="preserve">на реализацию </w:t>
      </w:r>
      <w:r w:rsidR="00157D92" w:rsidRPr="00DB5A86">
        <w:rPr>
          <w:bCs/>
          <w:sz w:val="28"/>
          <w:szCs w:val="28"/>
        </w:rPr>
        <w:t>мероприятия</w:t>
      </w:r>
      <w:r w:rsidRPr="00DB5A86">
        <w:rPr>
          <w:bCs/>
          <w:sz w:val="28"/>
          <w:szCs w:val="28"/>
        </w:rPr>
        <w:t xml:space="preserve"> подлежат корректировке с учетом фактической потребности в период </w:t>
      </w:r>
      <w:r w:rsidR="00157D92" w:rsidRPr="00DB5A86">
        <w:rPr>
          <w:bCs/>
          <w:sz w:val="28"/>
          <w:szCs w:val="28"/>
        </w:rPr>
        <w:t>его реализации.</w:t>
      </w:r>
    </w:p>
    <w:p w:rsidR="00157D92" w:rsidRDefault="00050DD6" w:rsidP="00DB5A86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proofErr w:type="gramStart"/>
      <w:r w:rsidRPr="00DB5A86">
        <w:rPr>
          <w:sz w:val="28"/>
          <w:szCs w:val="28"/>
        </w:rPr>
        <w:t xml:space="preserve">В таблице представлен </w:t>
      </w:r>
      <w:r w:rsidR="00157D92" w:rsidRPr="00DB5A86">
        <w:rPr>
          <w:sz w:val="28"/>
          <w:szCs w:val="28"/>
        </w:rPr>
        <w:t>расчет стоимости услуг</w:t>
      </w:r>
      <w:r w:rsidR="00C1633C" w:rsidRPr="00DB5A86">
        <w:rPr>
          <w:sz w:val="28"/>
          <w:szCs w:val="28"/>
        </w:rPr>
        <w:t xml:space="preserve"> по определению</w:t>
      </w:r>
      <w:r w:rsidR="00484DDD">
        <w:rPr>
          <w:sz w:val="28"/>
          <w:szCs w:val="28"/>
        </w:rPr>
        <w:t xml:space="preserve"> </w:t>
      </w:r>
      <w:r w:rsidR="005C1997">
        <w:rPr>
          <w:sz w:val="28"/>
          <w:szCs w:val="28"/>
        </w:rPr>
        <w:t>начального</w:t>
      </w:r>
      <w:r w:rsidR="00C1633C" w:rsidRPr="00DB5A86">
        <w:rPr>
          <w:sz w:val="28"/>
          <w:szCs w:val="28"/>
        </w:rPr>
        <w:t xml:space="preserve"> размера платы на право </w:t>
      </w:r>
      <w:r w:rsidR="00C1633C" w:rsidRPr="00FE18B0">
        <w:rPr>
          <w:sz w:val="28"/>
          <w:szCs w:val="28"/>
        </w:rPr>
        <w:t>заключения договора на установку и эксплуатацию рекламных конструкций и размера платы по договорам на установку и эксплуатацию рекламных конструкций</w:t>
      </w:r>
      <w:r w:rsidR="00EE0D31" w:rsidRPr="00FE18B0">
        <w:rPr>
          <w:sz w:val="28"/>
          <w:szCs w:val="28"/>
        </w:rPr>
        <w:t xml:space="preserve"> для </w:t>
      </w:r>
      <w:r w:rsidR="00EE0D31" w:rsidRPr="00FE18B0">
        <w:rPr>
          <w:rFonts w:eastAsia="Calibri"/>
          <w:sz w:val="28"/>
          <w:szCs w:val="28"/>
          <w:lang w:eastAsia="en-US"/>
        </w:rPr>
        <w:t xml:space="preserve">15 мест </w:t>
      </w:r>
      <w:r w:rsidR="00EE0D31" w:rsidRPr="00FE18B0">
        <w:rPr>
          <w:sz w:val="28"/>
          <w:szCs w:val="28"/>
        </w:rPr>
        <w:t>установки и эксплуатации рекламных конструкций, по которым отсутствуют действующие договоры, разрешения на установку и эксплуатацию рекламной конструкции</w:t>
      </w:r>
      <w:r w:rsidR="00FE18B0" w:rsidRPr="00FE18B0">
        <w:rPr>
          <w:rFonts w:eastAsia="Calibri"/>
          <w:sz w:val="28"/>
          <w:szCs w:val="28"/>
          <w:lang w:eastAsia="en-US"/>
        </w:rPr>
        <w:t>.</w:t>
      </w:r>
      <w:proofErr w:type="gramEnd"/>
      <w:r w:rsidR="00FE18B0" w:rsidRPr="00FE18B0">
        <w:rPr>
          <w:rFonts w:eastAsia="Calibri"/>
          <w:sz w:val="28"/>
          <w:szCs w:val="28"/>
          <w:lang w:eastAsia="en-US"/>
        </w:rPr>
        <w:t xml:space="preserve"> Расчет </w:t>
      </w:r>
      <w:r w:rsidR="00157D92" w:rsidRPr="00FE18B0">
        <w:rPr>
          <w:sz w:val="28"/>
          <w:szCs w:val="28"/>
        </w:rPr>
        <w:t xml:space="preserve">составлен </w:t>
      </w:r>
      <w:r w:rsidR="00C1633C" w:rsidRPr="00FE18B0">
        <w:rPr>
          <w:sz w:val="28"/>
          <w:szCs w:val="28"/>
        </w:rPr>
        <w:t xml:space="preserve">на </w:t>
      </w:r>
      <w:r w:rsidR="00157D92" w:rsidRPr="00FE18B0">
        <w:rPr>
          <w:sz w:val="28"/>
          <w:szCs w:val="28"/>
        </w:rPr>
        <w:t>основании начальной (максимальной) цены контракта при осуществлении закупок с использованием конкурентных способов определения</w:t>
      </w:r>
      <w:r w:rsidR="00157D92" w:rsidRPr="00DB5A86">
        <w:rPr>
          <w:sz w:val="28"/>
          <w:szCs w:val="28"/>
        </w:rPr>
        <w:t xml:space="preserve"> поставщиков (подрядчиков, исполнителей) в </w:t>
      </w:r>
      <w:r w:rsidR="00435362" w:rsidRPr="00DB5A86">
        <w:rPr>
          <w:sz w:val="28"/>
          <w:szCs w:val="28"/>
        </w:rPr>
        <w:t xml:space="preserve">2022 - </w:t>
      </w:r>
      <w:r w:rsidR="00157D92" w:rsidRPr="00DB5A86">
        <w:rPr>
          <w:sz w:val="28"/>
          <w:szCs w:val="28"/>
        </w:rPr>
        <w:t>202</w:t>
      </w:r>
      <w:r w:rsidRPr="00DB5A86">
        <w:rPr>
          <w:sz w:val="28"/>
          <w:szCs w:val="28"/>
        </w:rPr>
        <w:t>3</w:t>
      </w:r>
      <w:r w:rsidR="00157D92" w:rsidRPr="00DB5A86">
        <w:rPr>
          <w:sz w:val="28"/>
          <w:szCs w:val="28"/>
        </w:rPr>
        <w:t xml:space="preserve"> год</w:t>
      </w:r>
      <w:r w:rsidR="00435362" w:rsidRPr="00DB5A86">
        <w:rPr>
          <w:sz w:val="28"/>
          <w:szCs w:val="28"/>
        </w:rPr>
        <w:t>ах</w:t>
      </w:r>
      <w:r w:rsidR="00744B36" w:rsidRPr="00DB5A86">
        <w:rPr>
          <w:sz w:val="28"/>
          <w:szCs w:val="28"/>
        </w:rPr>
        <w:t xml:space="preserve"> (открытые данные </w:t>
      </w:r>
      <w:r w:rsidR="00C1633C" w:rsidRPr="00DB5A86">
        <w:rPr>
          <w:sz w:val="28"/>
          <w:szCs w:val="28"/>
          <w:shd w:val="clear" w:color="auto" w:fill="FFFFFF"/>
        </w:rPr>
        <w:t xml:space="preserve">ЕИС </w:t>
      </w:r>
      <w:proofErr w:type="spellStart"/>
      <w:r w:rsidR="00C1633C" w:rsidRPr="00DB5A86">
        <w:rPr>
          <w:bCs/>
          <w:sz w:val="28"/>
          <w:szCs w:val="28"/>
          <w:shd w:val="clear" w:color="auto" w:fill="FFFFFF"/>
        </w:rPr>
        <w:t>Госзакупок</w:t>
      </w:r>
      <w:proofErr w:type="spellEnd"/>
      <w:r w:rsidR="00C1633C" w:rsidRPr="00DB5A86">
        <w:rPr>
          <w:sz w:val="28"/>
          <w:szCs w:val="28"/>
        </w:rPr>
        <w:t xml:space="preserve">: </w:t>
      </w:r>
      <w:hyperlink r:id="rId10" w:history="1">
        <w:r w:rsidR="00D16DAA" w:rsidRPr="00DB5A86">
          <w:rPr>
            <w:rStyle w:val="a4"/>
            <w:color w:val="auto"/>
            <w:sz w:val="28"/>
            <w:szCs w:val="28"/>
            <w:lang w:val="en-US"/>
          </w:rPr>
          <w:t>https</w:t>
        </w:r>
        <w:r w:rsidR="00D16DAA" w:rsidRPr="00DB5A86">
          <w:rPr>
            <w:rStyle w:val="a4"/>
            <w:color w:val="auto"/>
            <w:sz w:val="28"/>
            <w:szCs w:val="28"/>
          </w:rPr>
          <w:t>://</w:t>
        </w:r>
        <w:proofErr w:type="spellStart"/>
        <w:r w:rsidR="00D16DAA" w:rsidRPr="00DB5A86">
          <w:rPr>
            <w:rStyle w:val="a4"/>
            <w:color w:val="auto"/>
            <w:sz w:val="28"/>
            <w:szCs w:val="28"/>
            <w:lang w:val="en-US"/>
          </w:rPr>
          <w:t>zakupki</w:t>
        </w:r>
        <w:proofErr w:type="spellEnd"/>
        <w:r w:rsidR="00D16DAA" w:rsidRPr="00DB5A86">
          <w:rPr>
            <w:rStyle w:val="a4"/>
            <w:color w:val="auto"/>
            <w:sz w:val="28"/>
            <w:szCs w:val="28"/>
          </w:rPr>
          <w:t>.</w:t>
        </w:r>
        <w:proofErr w:type="spellStart"/>
        <w:r w:rsidR="00D16DAA" w:rsidRPr="00DB5A86">
          <w:rPr>
            <w:rStyle w:val="a4"/>
            <w:color w:val="auto"/>
            <w:sz w:val="28"/>
            <w:szCs w:val="28"/>
            <w:lang w:val="en-US"/>
          </w:rPr>
          <w:t>gov</w:t>
        </w:r>
        <w:proofErr w:type="spellEnd"/>
        <w:r w:rsidR="00D16DAA" w:rsidRPr="00DB5A86">
          <w:rPr>
            <w:rStyle w:val="a4"/>
            <w:color w:val="auto"/>
            <w:sz w:val="28"/>
            <w:szCs w:val="28"/>
          </w:rPr>
          <w:t>.</w:t>
        </w:r>
        <w:proofErr w:type="spellStart"/>
        <w:r w:rsidR="00D16DAA" w:rsidRPr="00DB5A86">
          <w:rPr>
            <w:rStyle w:val="a4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C1633C" w:rsidRPr="00DB5A86">
        <w:rPr>
          <w:sz w:val="28"/>
          <w:szCs w:val="28"/>
        </w:rPr>
        <w:t>)</w:t>
      </w:r>
    </w:p>
    <w:p w:rsidR="00DB5A86" w:rsidRPr="00DB5A86" w:rsidRDefault="00DB5A86" w:rsidP="00DB5A86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</w:p>
    <w:tbl>
      <w:tblPr>
        <w:tblW w:w="101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0"/>
        <w:gridCol w:w="508"/>
        <w:gridCol w:w="1275"/>
        <w:gridCol w:w="709"/>
        <w:gridCol w:w="709"/>
        <w:gridCol w:w="742"/>
        <w:gridCol w:w="567"/>
        <w:gridCol w:w="567"/>
        <w:gridCol w:w="708"/>
        <w:gridCol w:w="567"/>
        <w:gridCol w:w="601"/>
        <w:gridCol w:w="567"/>
        <w:gridCol w:w="709"/>
        <w:gridCol w:w="742"/>
        <w:gridCol w:w="198"/>
        <w:gridCol w:w="511"/>
      </w:tblGrid>
      <w:tr w:rsidR="00D16DAA" w:rsidTr="0080414B">
        <w:trPr>
          <w:gridAfter w:val="1"/>
          <w:wAfter w:w="511" w:type="dxa"/>
          <w:trHeight w:val="300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DAA" w:rsidRPr="000E728E" w:rsidRDefault="00D16DAA" w:rsidP="000E728E">
            <w:pPr>
              <w:jc w:val="center"/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 xml:space="preserve">№ </w:t>
            </w:r>
          </w:p>
        </w:tc>
        <w:tc>
          <w:tcPr>
            <w:tcW w:w="866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6DAA" w:rsidRPr="000E728E" w:rsidRDefault="00D16DAA">
            <w:pPr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 xml:space="preserve">Реквизиты </w:t>
            </w:r>
            <w:proofErr w:type="gramStart"/>
            <w:r w:rsidRPr="000E728E">
              <w:rPr>
                <w:color w:val="000000"/>
                <w:sz w:val="20"/>
                <w:szCs w:val="20"/>
              </w:rPr>
              <w:t>документов</w:t>
            </w:r>
            <w:proofErr w:type="gramEnd"/>
            <w:r w:rsidRPr="000E728E">
              <w:rPr>
                <w:color w:val="000000"/>
                <w:sz w:val="20"/>
                <w:szCs w:val="20"/>
              </w:rPr>
              <w:t xml:space="preserve"> на основании которых выполнен расчет</w:t>
            </w:r>
          </w:p>
        </w:tc>
      </w:tr>
      <w:tr w:rsidR="00D16DAA" w:rsidTr="0080414B">
        <w:trPr>
          <w:gridAfter w:val="1"/>
          <w:wAfter w:w="511" w:type="dxa"/>
          <w:trHeight w:val="300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DAA" w:rsidRPr="000E728E" w:rsidRDefault="00D16DAA">
            <w:pPr>
              <w:jc w:val="center"/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66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6DAA" w:rsidRPr="000E728E" w:rsidRDefault="00D16DAA">
            <w:pPr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>реестровая запись МК № 3380200134023000071</w:t>
            </w:r>
          </w:p>
        </w:tc>
      </w:tr>
      <w:tr w:rsidR="00D16DAA" w:rsidTr="0080414B">
        <w:trPr>
          <w:gridAfter w:val="1"/>
          <w:wAfter w:w="511" w:type="dxa"/>
          <w:trHeight w:val="300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DAA" w:rsidRPr="000E728E" w:rsidRDefault="00D16DAA">
            <w:pPr>
              <w:jc w:val="center"/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66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6DAA" w:rsidRPr="000E728E" w:rsidRDefault="00D16DAA">
            <w:pPr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>реестровая запись МК №</w:t>
            </w:r>
            <w:r w:rsidR="000E728E">
              <w:rPr>
                <w:color w:val="000000"/>
                <w:sz w:val="20"/>
                <w:szCs w:val="20"/>
              </w:rPr>
              <w:t xml:space="preserve"> 3682000519823</w:t>
            </w:r>
            <w:r w:rsidRPr="000E728E">
              <w:rPr>
                <w:color w:val="000000"/>
                <w:sz w:val="20"/>
                <w:szCs w:val="20"/>
              </w:rPr>
              <w:t>000036</w:t>
            </w:r>
          </w:p>
        </w:tc>
      </w:tr>
      <w:tr w:rsidR="00D16DAA" w:rsidTr="0080414B">
        <w:trPr>
          <w:gridAfter w:val="1"/>
          <w:wAfter w:w="511" w:type="dxa"/>
          <w:trHeight w:val="300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DAA" w:rsidRPr="000E728E" w:rsidRDefault="00D16DAA">
            <w:pPr>
              <w:jc w:val="center"/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66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6DAA" w:rsidRPr="000E728E" w:rsidRDefault="00D16DAA">
            <w:pPr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>рее</w:t>
            </w:r>
            <w:r w:rsidR="000E728E">
              <w:rPr>
                <w:color w:val="000000"/>
                <w:sz w:val="20"/>
                <w:szCs w:val="20"/>
              </w:rPr>
              <w:t>стровая запись МК № 3220800338923</w:t>
            </w:r>
            <w:r w:rsidRPr="000E728E">
              <w:rPr>
                <w:color w:val="000000"/>
                <w:sz w:val="20"/>
                <w:szCs w:val="20"/>
              </w:rPr>
              <w:t>000029</w:t>
            </w:r>
          </w:p>
        </w:tc>
      </w:tr>
      <w:tr w:rsidR="00D16DAA" w:rsidTr="0080414B">
        <w:trPr>
          <w:gridAfter w:val="1"/>
          <w:wAfter w:w="511" w:type="dxa"/>
          <w:trHeight w:val="300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DAA" w:rsidRPr="000E728E" w:rsidRDefault="00D16DAA">
            <w:pPr>
              <w:jc w:val="center"/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66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6DAA" w:rsidRPr="000E728E" w:rsidRDefault="00D16DAA">
            <w:pPr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>рее</w:t>
            </w:r>
            <w:r w:rsidR="000E728E">
              <w:rPr>
                <w:color w:val="000000"/>
                <w:sz w:val="20"/>
                <w:szCs w:val="20"/>
              </w:rPr>
              <w:t>стровая запись МК № 3234901741923</w:t>
            </w:r>
            <w:r w:rsidRPr="000E728E">
              <w:rPr>
                <w:color w:val="000000"/>
                <w:sz w:val="20"/>
                <w:szCs w:val="20"/>
              </w:rPr>
              <w:t>000025</w:t>
            </w:r>
          </w:p>
        </w:tc>
      </w:tr>
      <w:tr w:rsidR="00D16DAA" w:rsidTr="0080414B">
        <w:trPr>
          <w:gridAfter w:val="1"/>
          <w:wAfter w:w="511" w:type="dxa"/>
          <w:trHeight w:val="300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DAA" w:rsidRPr="000E728E" w:rsidRDefault="00D16DAA">
            <w:pPr>
              <w:jc w:val="center"/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66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DAA" w:rsidRPr="000E728E" w:rsidRDefault="00D16DAA">
            <w:pPr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>реестровая запись МК № 35</w:t>
            </w:r>
            <w:r w:rsidR="000E728E">
              <w:rPr>
                <w:color w:val="000000"/>
                <w:sz w:val="20"/>
                <w:szCs w:val="20"/>
              </w:rPr>
              <w:t>94806018323</w:t>
            </w:r>
            <w:r w:rsidRPr="000E728E">
              <w:rPr>
                <w:color w:val="000000"/>
                <w:sz w:val="20"/>
                <w:szCs w:val="20"/>
              </w:rPr>
              <w:t>000005</w:t>
            </w:r>
          </w:p>
        </w:tc>
      </w:tr>
      <w:tr w:rsidR="00D16DAA" w:rsidTr="0080414B">
        <w:trPr>
          <w:gridAfter w:val="1"/>
          <w:wAfter w:w="511" w:type="dxa"/>
          <w:trHeight w:val="300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DAA" w:rsidRPr="000E728E" w:rsidRDefault="00D16DAA">
            <w:pPr>
              <w:jc w:val="center"/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866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DAA" w:rsidRPr="000E728E" w:rsidRDefault="00D16DAA">
            <w:pPr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>рее</w:t>
            </w:r>
            <w:r w:rsidR="000E728E">
              <w:rPr>
                <w:color w:val="000000"/>
                <w:sz w:val="20"/>
                <w:szCs w:val="20"/>
              </w:rPr>
              <w:t>стровая запись МК № 3524804360123</w:t>
            </w:r>
            <w:r w:rsidRPr="000E728E">
              <w:rPr>
                <w:color w:val="000000"/>
                <w:sz w:val="20"/>
                <w:szCs w:val="20"/>
              </w:rPr>
              <w:t>000127</w:t>
            </w:r>
          </w:p>
        </w:tc>
      </w:tr>
      <w:tr w:rsidR="00D16DAA" w:rsidTr="0080414B">
        <w:trPr>
          <w:gridAfter w:val="1"/>
          <w:wAfter w:w="511" w:type="dxa"/>
          <w:trHeight w:val="300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DAA" w:rsidRPr="000E728E" w:rsidRDefault="00D16DAA">
            <w:pPr>
              <w:jc w:val="center"/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66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DAA" w:rsidRPr="000E728E" w:rsidRDefault="00D16DAA">
            <w:pPr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>рее</w:t>
            </w:r>
            <w:r w:rsidR="000E728E">
              <w:rPr>
                <w:color w:val="000000"/>
                <w:sz w:val="20"/>
                <w:szCs w:val="20"/>
              </w:rPr>
              <w:t>стровая запись МК № 3301509093323</w:t>
            </w:r>
            <w:r w:rsidRPr="000E728E">
              <w:rPr>
                <w:color w:val="000000"/>
                <w:sz w:val="20"/>
                <w:szCs w:val="20"/>
              </w:rPr>
              <w:t>000012</w:t>
            </w:r>
          </w:p>
        </w:tc>
      </w:tr>
      <w:tr w:rsidR="00D16DAA" w:rsidTr="0080414B">
        <w:trPr>
          <w:gridAfter w:val="1"/>
          <w:wAfter w:w="511" w:type="dxa"/>
          <w:trHeight w:val="300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DAA" w:rsidRPr="000E728E" w:rsidRDefault="00D16DAA">
            <w:pPr>
              <w:jc w:val="center"/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66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DAA" w:rsidRPr="000E728E" w:rsidRDefault="00D16DAA">
            <w:pPr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>рее</w:t>
            </w:r>
            <w:r w:rsidR="000E728E">
              <w:rPr>
                <w:color w:val="000000"/>
                <w:sz w:val="20"/>
                <w:szCs w:val="20"/>
              </w:rPr>
              <w:t>стровая запись МК № 3366618157022</w:t>
            </w:r>
            <w:r w:rsidRPr="000E728E">
              <w:rPr>
                <w:color w:val="000000"/>
                <w:sz w:val="20"/>
                <w:szCs w:val="20"/>
              </w:rPr>
              <w:t>000053</w:t>
            </w:r>
          </w:p>
        </w:tc>
      </w:tr>
      <w:tr w:rsidR="00D16DAA" w:rsidTr="0080414B">
        <w:trPr>
          <w:gridAfter w:val="1"/>
          <w:wAfter w:w="511" w:type="dxa"/>
          <w:trHeight w:val="300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DAA" w:rsidRPr="000E728E" w:rsidRDefault="00D16DAA">
            <w:pPr>
              <w:jc w:val="center"/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66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DAA" w:rsidRPr="000E728E" w:rsidRDefault="00D16DAA">
            <w:pPr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>рее</w:t>
            </w:r>
            <w:r w:rsidR="000E728E">
              <w:rPr>
                <w:color w:val="000000"/>
                <w:sz w:val="20"/>
                <w:szCs w:val="20"/>
              </w:rPr>
              <w:t>стровая запись МК № 3301509093322</w:t>
            </w:r>
            <w:r w:rsidRPr="000E728E">
              <w:rPr>
                <w:color w:val="000000"/>
                <w:sz w:val="20"/>
                <w:szCs w:val="20"/>
              </w:rPr>
              <w:t>000038</w:t>
            </w:r>
          </w:p>
        </w:tc>
      </w:tr>
      <w:tr w:rsidR="00231741" w:rsidTr="0080414B">
        <w:trPr>
          <w:trHeight w:val="480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41" w:rsidRPr="00231741" w:rsidRDefault="00231741">
            <w:pPr>
              <w:jc w:val="center"/>
              <w:rPr>
                <w:color w:val="000000"/>
                <w:sz w:val="20"/>
                <w:szCs w:val="20"/>
              </w:rPr>
            </w:pPr>
            <w:r w:rsidRPr="00231741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231741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231741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7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41" w:rsidRPr="000E728E" w:rsidRDefault="00231741">
            <w:pPr>
              <w:jc w:val="center"/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>Наименование объекта закупки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41" w:rsidRPr="000E728E" w:rsidRDefault="00231741">
            <w:pPr>
              <w:jc w:val="center"/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>Кол-во мест, ед.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41" w:rsidRPr="000E728E" w:rsidRDefault="00231741">
            <w:pPr>
              <w:jc w:val="center"/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>№1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41" w:rsidRPr="000E728E" w:rsidRDefault="00231741">
            <w:pPr>
              <w:jc w:val="center"/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>№2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41" w:rsidRPr="000E728E" w:rsidRDefault="00231741">
            <w:pPr>
              <w:jc w:val="center"/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>№3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41" w:rsidRPr="000E728E" w:rsidRDefault="00231741">
            <w:pPr>
              <w:jc w:val="center"/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>№4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41" w:rsidRPr="000E728E" w:rsidRDefault="00231741">
            <w:pPr>
              <w:jc w:val="center"/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>№5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41" w:rsidRPr="000E728E" w:rsidRDefault="00231741">
            <w:pPr>
              <w:jc w:val="center"/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>№6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41" w:rsidRPr="000E728E" w:rsidRDefault="00231741">
            <w:pPr>
              <w:jc w:val="center"/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>№7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41" w:rsidRPr="000E728E" w:rsidRDefault="00231741">
            <w:pPr>
              <w:jc w:val="center"/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>№8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41" w:rsidRPr="000E728E" w:rsidRDefault="00231741">
            <w:pPr>
              <w:jc w:val="center"/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>№9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41" w:rsidRPr="000E728E" w:rsidRDefault="00231741">
            <w:pPr>
              <w:jc w:val="center"/>
              <w:rPr>
                <w:sz w:val="20"/>
                <w:szCs w:val="20"/>
              </w:rPr>
            </w:pPr>
            <w:r w:rsidRPr="000E728E">
              <w:rPr>
                <w:sz w:val="20"/>
                <w:szCs w:val="20"/>
              </w:rPr>
              <w:t xml:space="preserve">Среднее значение цены за ед., </w:t>
            </w:r>
            <w:proofErr w:type="spellStart"/>
            <w:r w:rsidR="00D16DAA" w:rsidRPr="000E728E">
              <w:rPr>
                <w:color w:val="000000"/>
                <w:sz w:val="20"/>
                <w:szCs w:val="20"/>
              </w:rPr>
              <w:t>т.р</w:t>
            </w:r>
            <w:proofErr w:type="spellEnd"/>
            <w:r w:rsidR="00D16DAA" w:rsidRPr="000E728E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41" w:rsidRPr="000E728E" w:rsidRDefault="00231741">
            <w:pPr>
              <w:jc w:val="center"/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 xml:space="preserve">Всего, </w:t>
            </w:r>
            <w:proofErr w:type="spellStart"/>
            <w:r w:rsidR="00D16DAA" w:rsidRPr="000E728E">
              <w:rPr>
                <w:color w:val="000000"/>
                <w:sz w:val="20"/>
                <w:szCs w:val="20"/>
              </w:rPr>
              <w:t>т.р</w:t>
            </w:r>
            <w:proofErr w:type="spellEnd"/>
            <w:proofErr w:type="gramStart"/>
            <w:r w:rsidR="00D16DAA" w:rsidRPr="000E728E">
              <w:rPr>
                <w:color w:val="000000"/>
                <w:sz w:val="20"/>
                <w:szCs w:val="20"/>
              </w:rPr>
              <w:t>.</w:t>
            </w:r>
            <w:r w:rsidRPr="000E728E">
              <w:rPr>
                <w:color w:val="000000"/>
                <w:sz w:val="20"/>
                <w:szCs w:val="20"/>
              </w:rPr>
              <w:t>.</w:t>
            </w:r>
            <w:proofErr w:type="gramEnd"/>
          </w:p>
        </w:tc>
      </w:tr>
      <w:tr w:rsidR="00231741" w:rsidTr="0080414B">
        <w:trPr>
          <w:trHeight w:val="585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741" w:rsidRPr="00231741" w:rsidRDefault="002317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1741" w:rsidRPr="000E728E" w:rsidRDefault="002317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1741" w:rsidRPr="000E728E" w:rsidRDefault="002317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41" w:rsidRPr="000E728E" w:rsidRDefault="00231741" w:rsidP="00231741">
            <w:pPr>
              <w:jc w:val="center"/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 xml:space="preserve">за ед. </w:t>
            </w:r>
            <w:proofErr w:type="spellStart"/>
            <w:r w:rsidRPr="000E728E">
              <w:rPr>
                <w:color w:val="000000"/>
                <w:sz w:val="20"/>
                <w:szCs w:val="20"/>
              </w:rPr>
              <w:t>т.р</w:t>
            </w:r>
            <w:proofErr w:type="spellEnd"/>
            <w:r w:rsidRPr="000E728E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41" w:rsidRPr="000E728E" w:rsidRDefault="00231741">
            <w:pPr>
              <w:jc w:val="center"/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 xml:space="preserve">за ед., </w:t>
            </w:r>
            <w:proofErr w:type="spellStart"/>
            <w:r w:rsidRPr="000E728E">
              <w:rPr>
                <w:color w:val="000000"/>
                <w:sz w:val="20"/>
                <w:szCs w:val="20"/>
              </w:rPr>
              <w:t>т.р</w:t>
            </w:r>
            <w:proofErr w:type="spellEnd"/>
            <w:r w:rsidRPr="000E728E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41" w:rsidRPr="000E728E" w:rsidRDefault="00231741">
            <w:pPr>
              <w:jc w:val="center"/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 xml:space="preserve">за ед., </w:t>
            </w:r>
            <w:proofErr w:type="spellStart"/>
            <w:r w:rsidRPr="000E728E">
              <w:rPr>
                <w:color w:val="000000"/>
                <w:sz w:val="20"/>
                <w:szCs w:val="20"/>
              </w:rPr>
              <w:t>т.р</w:t>
            </w:r>
            <w:proofErr w:type="spellEnd"/>
            <w:r w:rsidRPr="000E728E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41" w:rsidRPr="000E728E" w:rsidRDefault="00231741">
            <w:pPr>
              <w:jc w:val="center"/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 xml:space="preserve">а за ед., </w:t>
            </w:r>
            <w:proofErr w:type="spellStart"/>
            <w:r w:rsidR="00D16DAA" w:rsidRPr="000E728E">
              <w:rPr>
                <w:color w:val="000000"/>
                <w:sz w:val="20"/>
                <w:szCs w:val="20"/>
              </w:rPr>
              <w:t>т.р</w:t>
            </w:r>
            <w:proofErr w:type="spellEnd"/>
            <w:r w:rsidR="00D16DAA" w:rsidRPr="000E728E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41" w:rsidRPr="000E728E" w:rsidRDefault="00231741">
            <w:pPr>
              <w:jc w:val="center"/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 xml:space="preserve">за ед., </w:t>
            </w:r>
            <w:proofErr w:type="spellStart"/>
            <w:r w:rsidR="00D16DAA" w:rsidRPr="000E728E">
              <w:rPr>
                <w:color w:val="000000"/>
                <w:sz w:val="20"/>
                <w:szCs w:val="20"/>
              </w:rPr>
              <w:t>т.р</w:t>
            </w:r>
            <w:proofErr w:type="spellEnd"/>
            <w:r w:rsidR="00D16DAA" w:rsidRPr="000E728E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41" w:rsidRPr="000E728E" w:rsidRDefault="00231741">
            <w:pPr>
              <w:jc w:val="center"/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 xml:space="preserve">за ед., </w:t>
            </w:r>
            <w:proofErr w:type="spellStart"/>
            <w:r w:rsidR="00D16DAA" w:rsidRPr="000E728E">
              <w:rPr>
                <w:color w:val="000000"/>
                <w:sz w:val="20"/>
                <w:szCs w:val="20"/>
              </w:rPr>
              <w:t>т.р</w:t>
            </w:r>
            <w:proofErr w:type="spellEnd"/>
            <w:r w:rsidR="00D16DAA" w:rsidRPr="000E728E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41" w:rsidRPr="000E728E" w:rsidRDefault="00231741">
            <w:pPr>
              <w:jc w:val="center"/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 xml:space="preserve">за ед., </w:t>
            </w:r>
            <w:proofErr w:type="spellStart"/>
            <w:r w:rsidR="00D16DAA" w:rsidRPr="000E728E">
              <w:rPr>
                <w:color w:val="000000"/>
                <w:sz w:val="20"/>
                <w:szCs w:val="20"/>
              </w:rPr>
              <w:t>т.р</w:t>
            </w:r>
            <w:proofErr w:type="spellEnd"/>
            <w:r w:rsidR="00D16DAA" w:rsidRPr="000E728E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41" w:rsidRPr="000E728E" w:rsidRDefault="00231741">
            <w:pPr>
              <w:jc w:val="center"/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 xml:space="preserve">за ед., </w:t>
            </w:r>
            <w:proofErr w:type="spellStart"/>
            <w:r w:rsidR="00D16DAA" w:rsidRPr="000E728E">
              <w:rPr>
                <w:color w:val="000000"/>
                <w:sz w:val="20"/>
                <w:szCs w:val="20"/>
              </w:rPr>
              <w:t>т.р</w:t>
            </w:r>
            <w:proofErr w:type="spellEnd"/>
            <w:r w:rsidR="00D16DAA" w:rsidRPr="000E728E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41" w:rsidRPr="000E728E" w:rsidRDefault="00231741">
            <w:pPr>
              <w:jc w:val="center"/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 xml:space="preserve">за ед., </w:t>
            </w:r>
            <w:proofErr w:type="spellStart"/>
            <w:r w:rsidR="00D16DAA" w:rsidRPr="000E728E">
              <w:rPr>
                <w:color w:val="000000"/>
                <w:sz w:val="20"/>
                <w:szCs w:val="20"/>
              </w:rPr>
              <w:t>т.р</w:t>
            </w:r>
            <w:proofErr w:type="spellEnd"/>
            <w:r w:rsidR="00D16DAA" w:rsidRPr="000E728E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741" w:rsidRPr="000E728E" w:rsidRDefault="0023174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741" w:rsidRPr="000E728E" w:rsidRDefault="00231741">
            <w:pPr>
              <w:rPr>
                <w:color w:val="000000"/>
                <w:sz w:val="20"/>
                <w:szCs w:val="20"/>
              </w:rPr>
            </w:pPr>
          </w:p>
        </w:tc>
      </w:tr>
      <w:tr w:rsidR="00231741" w:rsidTr="0080414B">
        <w:trPr>
          <w:trHeight w:val="16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41" w:rsidRPr="00231741" w:rsidRDefault="00231741">
            <w:pPr>
              <w:jc w:val="center"/>
              <w:rPr>
                <w:color w:val="000000"/>
                <w:sz w:val="20"/>
                <w:szCs w:val="20"/>
              </w:rPr>
            </w:pPr>
            <w:r w:rsidRPr="0023174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8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41" w:rsidRPr="000E728E" w:rsidRDefault="00231741" w:rsidP="001E2C61">
            <w:pPr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 xml:space="preserve">Оказание услуг по определению  </w:t>
            </w:r>
            <w:r w:rsidR="000C2566">
              <w:rPr>
                <w:color w:val="000000"/>
                <w:sz w:val="20"/>
                <w:szCs w:val="20"/>
              </w:rPr>
              <w:t xml:space="preserve">начального </w:t>
            </w:r>
            <w:r w:rsidRPr="000E728E">
              <w:rPr>
                <w:color w:val="000000"/>
                <w:sz w:val="20"/>
                <w:szCs w:val="20"/>
              </w:rPr>
              <w:t xml:space="preserve">размера платы на право заключения договора на установку и эксплуатацию рекламных конструкций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41" w:rsidRPr="000E728E" w:rsidRDefault="00231741">
            <w:pPr>
              <w:jc w:val="center"/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41" w:rsidRPr="000E728E" w:rsidRDefault="00231741">
            <w:pPr>
              <w:jc w:val="center"/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>2,80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41" w:rsidRPr="000E728E" w:rsidRDefault="00231741">
            <w:pPr>
              <w:jc w:val="center"/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41" w:rsidRPr="000E728E" w:rsidRDefault="00231741">
            <w:pPr>
              <w:jc w:val="center"/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>0,70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41" w:rsidRPr="000E728E" w:rsidRDefault="00231741">
            <w:pPr>
              <w:jc w:val="center"/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>0,30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41" w:rsidRPr="000E728E" w:rsidRDefault="00231741">
            <w:pPr>
              <w:jc w:val="center"/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41" w:rsidRPr="000E728E" w:rsidRDefault="00231741">
            <w:pPr>
              <w:jc w:val="center"/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>2,10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41" w:rsidRPr="000E728E" w:rsidRDefault="00231741">
            <w:pPr>
              <w:jc w:val="center"/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41" w:rsidRPr="000E728E" w:rsidRDefault="00231741">
            <w:pPr>
              <w:jc w:val="center"/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41" w:rsidRPr="000E728E" w:rsidRDefault="00231741">
            <w:pPr>
              <w:jc w:val="center"/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41" w:rsidRPr="000E728E" w:rsidRDefault="00231741">
            <w:pPr>
              <w:jc w:val="center"/>
              <w:rPr>
                <w:sz w:val="20"/>
                <w:szCs w:val="20"/>
              </w:rPr>
            </w:pPr>
            <w:r w:rsidRPr="000E728E">
              <w:rPr>
                <w:sz w:val="20"/>
                <w:szCs w:val="20"/>
              </w:rPr>
              <w:t>1,50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41" w:rsidRPr="000E728E" w:rsidRDefault="00231741">
            <w:pPr>
              <w:jc w:val="center"/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>22,50</w:t>
            </w:r>
          </w:p>
        </w:tc>
      </w:tr>
      <w:tr w:rsidR="00231741" w:rsidTr="0080414B">
        <w:trPr>
          <w:trHeight w:val="1816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41" w:rsidRPr="00231741" w:rsidRDefault="00231741">
            <w:pPr>
              <w:jc w:val="center"/>
              <w:rPr>
                <w:color w:val="000000"/>
                <w:sz w:val="20"/>
                <w:szCs w:val="20"/>
              </w:rPr>
            </w:pPr>
            <w:r w:rsidRPr="0023174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41" w:rsidRPr="000E728E" w:rsidRDefault="00231741">
            <w:pPr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 xml:space="preserve">Оказание услуг по определению  размера платы по договорам на установку и эксплуатацию рекламных конструкций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41" w:rsidRPr="000E728E" w:rsidRDefault="00231741">
            <w:pPr>
              <w:jc w:val="center"/>
              <w:rPr>
                <w:color w:val="000000"/>
                <w:sz w:val="20"/>
                <w:szCs w:val="20"/>
              </w:rPr>
            </w:pPr>
            <w:r w:rsidRPr="000E728E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41" w:rsidRPr="000E728E" w:rsidRDefault="00231741">
            <w:pPr>
              <w:jc w:val="center"/>
              <w:rPr>
                <w:sz w:val="20"/>
                <w:szCs w:val="20"/>
              </w:rPr>
            </w:pPr>
            <w:r w:rsidRPr="000E728E">
              <w:rPr>
                <w:sz w:val="20"/>
                <w:szCs w:val="20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41" w:rsidRPr="000E728E" w:rsidRDefault="00231741">
            <w:pPr>
              <w:jc w:val="center"/>
              <w:rPr>
                <w:sz w:val="20"/>
                <w:szCs w:val="20"/>
              </w:rPr>
            </w:pPr>
            <w:r w:rsidRPr="000E728E">
              <w:rPr>
                <w:sz w:val="20"/>
                <w:szCs w:val="20"/>
              </w:rPr>
              <w:t>3,00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41" w:rsidRPr="000E728E" w:rsidRDefault="00231741">
            <w:pPr>
              <w:jc w:val="center"/>
              <w:rPr>
                <w:sz w:val="20"/>
                <w:szCs w:val="20"/>
              </w:rPr>
            </w:pPr>
            <w:r w:rsidRPr="000E728E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41" w:rsidRPr="000E728E" w:rsidRDefault="00231741">
            <w:pPr>
              <w:jc w:val="center"/>
              <w:rPr>
                <w:sz w:val="20"/>
                <w:szCs w:val="20"/>
              </w:rPr>
            </w:pPr>
            <w:r w:rsidRPr="000E728E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41" w:rsidRPr="000E728E" w:rsidRDefault="00231741">
            <w:pPr>
              <w:jc w:val="center"/>
              <w:rPr>
                <w:sz w:val="20"/>
                <w:szCs w:val="20"/>
              </w:rPr>
            </w:pPr>
            <w:r w:rsidRPr="000E728E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41" w:rsidRPr="000E728E" w:rsidRDefault="00231741">
            <w:pPr>
              <w:jc w:val="center"/>
              <w:rPr>
                <w:sz w:val="20"/>
                <w:szCs w:val="20"/>
              </w:rPr>
            </w:pPr>
            <w:r w:rsidRPr="000E728E">
              <w:rPr>
                <w:sz w:val="20"/>
                <w:szCs w:val="20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41" w:rsidRPr="000E728E" w:rsidRDefault="00231741">
            <w:pPr>
              <w:jc w:val="center"/>
              <w:rPr>
                <w:sz w:val="20"/>
                <w:szCs w:val="20"/>
              </w:rPr>
            </w:pPr>
            <w:r w:rsidRPr="000E728E">
              <w:rPr>
                <w:sz w:val="20"/>
                <w:szCs w:val="20"/>
              </w:rPr>
              <w:t>0,50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41" w:rsidRPr="000E728E" w:rsidRDefault="00231741">
            <w:pPr>
              <w:jc w:val="center"/>
              <w:rPr>
                <w:sz w:val="20"/>
                <w:szCs w:val="20"/>
              </w:rPr>
            </w:pPr>
            <w:r w:rsidRPr="000E728E">
              <w:rPr>
                <w:sz w:val="20"/>
                <w:szCs w:val="20"/>
              </w:rPr>
              <w:t>0,80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41" w:rsidRPr="000E728E" w:rsidRDefault="00231741">
            <w:pPr>
              <w:jc w:val="center"/>
              <w:rPr>
                <w:sz w:val="20"/>
                <w:szCs w:val="20"/>
              </w:rPr>
            </w:pPr>
            <w:r w:rsidRPr="000E728E">
              <w:rPr>
                <w:sz w:val="20"/>
                <w:szCs w:val="20"/>
              </w:rPr>
              <w:t>1,00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41" w:rsidRPr="000E728E" w:rsidRDefault="00231741" w:rsidP="00EA5738">
            <w:pPr>
              <w:jc w:val="center"/>
              <w:rPr>
                <w:sz w:val="20"/>
                <w:szCs w:val="20"/>
              </w:rPr>
            </w:pPr>
            <w:r w:rsidRPr="000E728E">
              <w:rPr>
                <w:sz w:val="20"/>
                <w:szCs w:val="20"/>
              </w:rPr>
              <w:t>1,</w:t>
            </w:r>
            <w:r w:rsidR="00EA5738">
              <w:rPr>
                <w:sz w:val="20"/>
                <w:szCs w:val="20"/>
              </w:rPr>
              <w:t>32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41" w:rsidRPr="000E728E" w:rsidRDefault="00EA57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19,88</w:t>
            </w:r>
          </w:p>
        </w:tc>
      </w:tr>
      <w:tr w:rsidR="00D16DAA" w:rsidTr="0080414B">
        <w:trPr>
          <w:trHeight w:val="38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DAA" w:rsidRPr="00231741" w:rsidRDefault="00D16D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DAA" w:rsidRPr="000E728E" w:rsidRDefault="00D16DAA">
            <w:pPr>
              <w:rPr>
                <w:b/>
                <w:color w:val="000000"/>
                <w:sz w:val="20"/>
                <w:szCs w:val="20"/>
              </w:rPr>
            </w:pPr>
            <w:r w:rsidRPr="000E728E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DAA" w:rsidRPr="000E728E" w:rsidRDefault="00D16DA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DAA" w:rsidRPr="000E728E" w:rsidRDefault="00D16D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DAA" w:rsidRPr="000E728E" w:rsidRDefault="00D16D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DAA" w:rsidRPr="000E728E" w:rsidRDefault="00D16D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DAA" w:rsidRPr="000E728E" w:rsidRDefault="00D16D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DAA" w:rsidRPr="000E728E" w:rsidRDefault="00D16D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DAA" w:rsidRPr="000E728E" w:rsidRDefault="00D16D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DAA" w:rsidRPr="000E728E" w:rsidRDefault="00D16D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DAA" w:rsidRPr="000E728E" w:rsidRDefault="00D16D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DAA" w:rsidRPr="000E728E" w:rsidRDefault="00D16D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DAA" w:rsidRPr="000E728E" w:rsidRDefault="00D16D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DAA" w:rsidRPr="000E728E" w:rsidRDefault="00D16DA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E728E">
              <w:rPr>
                <w:b/>
                <w:color w:val="000000"/>
                <w:sz w:val="20"/>
                <w:szCs w:val="20"/>
              </w:rPr>
              <w:t>42,38</w:t>
            </w:r>
          </w:p>
        </w:tc>
      </w:tr>
    </w:tbl>
    <w:p w:rsidR="00435362" w:rsidRPr="0014138C" w:rsidRDefault="00435362" w:rsidP="00435362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4138C">
        <w:rPr>
          <w:sz w:val="26"/>
          <w:szCs w:val="26"/>
        </w:rPr>
        <w:t xml:space="preserve">Принятие Проекта предусматривает </w:t>
      </w:r>
      <w:r>
        <w:rPr>
          <w:sz w:val="26"/>
          <w:szCs w:val="26"/>
        </w:rPr>
        <w:t xml:space="preserve">расходы </w:t>
      </w:r>
      <w:r w:rsidRPr="0014138C">
        <w:rPr>
          <w:sz w:val="26"/>
          <w:szCs w:val="26"/>
        </w:rPr>
        <w:t>бюджета городского округа Тольятти</w:t>
      </w:r>
      <w:r>
        <w:rPr>
          <w:sz w:val="26"/>
          <w:szCs w:val="26"/>
        </w:rPr>
        <w:t xml:space="preserve"> в размере 42,38 ты</w:t>
      </w:r>
      <w:r w:rsidR="00711D51">
        <w:rPr>
          <w:sz w:val="26"/>
          <w:szCs w:val="26"/>
        </w:rPr>
        <w:t>с</w:t>
      </w:r>
      <w:r>
        <w:rPr>
          <w:sz w:val="26"/>
          <w:szCs w:val="26"/>
        </w:rPr>
        <w:t xml:space="preserve">. </w:t>
      </w:r>
      <w:r w:rsidR="00A24BCA">
        <w:rPr>
          <w:sz w:val="26"/>
          <w:szCs w:val="26"/>
        </w:rPr>
        <w:t>р</w:t>
      </w:r>
      <w:r>
        <w:rPr>
          <w:sz w:val="26"/>
          <w:szCs w:val="26"/>
        </w:rPr>
        <w:t>ублей.</w:t>
      </w:r>
    </w:p>
    <w:p w:rsidR="00435362" w:rsidRDefault="00435362" w:rsidP="0043536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C2043" w:rsidRDefault="009C2043" w:rsidP="0015271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927BE" w:rsidRDefault="00C927BE" w:rsidP="001655A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927BE" w:rsidRDefault="00C927BE" w:rsidP="001655A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городского округа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ab/>
        <w:t xml:space="preserve">       </w:t>
      </w:r>
      <w:r w:rsidR="0014138C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Н.А. </w:t>
      </w:r>
      <w:proofErr w:type="spellStart"/>
      <w:r>
        <w:rPr>
          <w:sz w:val="28"/>
          <w:szCs w:val="28"/>
        </w:rPr>
        <w:t>Ренц</w:t>
      </w:r>
      <w:proofErr w:type="spellEnd"/>
    </w:p>
    <w:p w:rsidR="00DB5A86" w:rsidRDefault="00DB5A86" w:rsidP="001655AA">
      <w:pPr>
        <w:spacing w:line="360" w:lineRule="auto"/>
        <w:jc w:val="both"/>
        <w:rPr>
          <w:sz w:val="28"/>
          <w:szCs w:val="28"/>
        </w:rPr>
      </w:pPr>
    </w:p>
    <w:p w:rsidR="0080414B" w:rsidRDefault="0080414B" w:rsidP="001655AA">
      <w:pPr>
        <w:spacing w:line="360" w:lineRule="auto"/>
        <w:jc w:val="both"/>
        <w:rPr>
          <w:sz w:val="28"/>
          <w:szCs w:val="28"/>
        </w:rPr>
      </w:pPr>
    </w:p>
    <w:p w:rsidR="0080414B" w:rsidRDefault="0080414B" w:rsidP="001655AA">
      <w:pPr>
        <w:spacing w:line="360" w:lineRule="auto"/>
        <w:jc w:val="both"/>
        <w:rPr>
          <w:sz w:val="28"/>
          <w:szCs w:val="28"/>
        </w:rPr>
      </w:pPr>
    </w:p>
    <w:p w:rsidR="0080414B" w:rsidRDefault="0080414B" w:rsidP="001655AA">
      <w:pPr>
        <w:spacing w:line="360" w:lineRule="auto"/>
        <w:jc w:val="both"/>
        <w:rPr>
          <w:sz w:val="28"/>
          <w:szCs w:val="28"/>
        </w:rPr>
      </w:pPr>
    </w:p>
    <w:p w:rsidR="00DB5A86" w:rsidRDefault="00DB5A86" w:rsidP="001655AA">
      <w:pPr>
        <w:spacing w:line="360" w:lineRule="auto"/>
        <w:jc w:val="both"/>
        <w:rPr>
          <w:sz w:val="28"/>
          <w:szCs w:val="28"/>
        </w:rPr>
      </w:pPr>
    </w:p>
    <w:p w:rsidR="009F63EB" w:rsidRPr="00E95190" w:rsidRDefault="009F63EB" w:rsidP="009F63EB">
      <w:pPr>
        <w:jc w:val="both"/>
        <w:rPr>
          <w:sz w:val="20"/>
          <w:szCs w:val="20"/>
        </w:rPr>
      </w:pPr>
      <w:r>
        <w:rPr>
          <w:sz w:val="20"/>
          <w:szCs w:val="20"/>
        </w:rPr>
        <w:t>Попов А.А.</w:t>
      </w:r>
      <w:r w:rsidRPr="00E95190">
        <w:rPr>
          <w:sz w:val="20"/>
          <w:szCs w:val="20"/>
        </w:rPr>
        <w:t xml:space="preserve">, </w:t>
      </w:r>
      <w:r>
        <w:rPr>
          <w:sz w:val="20"/>
          <w:szCs w:val="20"/>
        </w:rPr>
        <w:t>544433 (3326)</w:t>
      </w:r>
    </w:p>
    <w:p w:rsidR="00DB5A86" w:rsidRPr="00DB5A86" w:rsidRDefault="00DB5A86" w:rsidP="009F63EB">
      <w:pPr>
        <w:spacing w:line="360" w:lineRule="auto"/>
        <w:jc w:val="both"/>
        <w:rPr>
          <w:sz w:val="20"/>
          <w:szCs w:val="20"/>
        </w:rPr>
      </w:pPr>
    </w:p>
    <w:sectPr w:rsidR="00DB5A86" w:rsidRPr="00DB5A86" w:rsidSect="0080414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849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4D1" w:rsidRDefault="00A174D1" w:rsidP="00E05502">
      <w:r>
        <w:separator/>
      </w:r>
    </w:p>
  </w:endnote>
  <w:endnote w:type="continuationSeparator" w:id="0">
    <w:p w:rsidR="00A174D1" w:rsidRDefault="00A174D1" w:rsidP="00E05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D31" w:rsidRDefault="00EE0D31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D31" w:rsidRDefault="00EE0D3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9634C5" w:rsidRPr="009634C5">
      <w:rPr>
        <w:noProof/>
        <w:lang w:val="ru-RU"/>
      </w:rPr>
      <w:t>3</w:t>
    </w:r>
    <w:r>
      <w:fldChar w:fldCharType="end"/>
    </w:r>
  </w:p>
  <w:p w:rsidR="00EE0D31" w:rsidRDefault="00EE0D31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D31" w:rsidRDefault="00EE0D3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9634C5" w:rsidRPr="009634C5">
      <w:rPr>
        <w:noProof/>
        <w:lang w:val="ru-RU"/>
      </w:rPr>
      <w:t>1</w:t>
    </w:r>
    <w:r>
      <w:fldChar w:fldCharType="end"/>
    </w:r>
  </w:p>
  <w:p w:rsidR="00EE0D31" w:rsidRDefault="00EE0D3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4D1" w:rsidRDefault="00A174D1" w:rsidP="00E05502">
      <w:r>
        <w:separator/>
      </w:r>
    </w:p>
  </w:footnote>
  <w:footnote w:type="continuationSeparator" w:id="0">
    <w:p w:rsidR="00A174D1" w:rsidRDefault="00A174D1" w:rsidP="00E055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D31" w:rsidRDefault="00EE0D3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D31" w:rsidRDefault="00EE0D31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D31" w:rsidRDefault="00EE0D3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FFD068D6"/>
    <w:name w:val="WW8Num9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  <w:color w:val="auto"/>
      </w:rPr>
    </w:lvl>
  </w:abstractNum>
  <w:abstractNum w:abstractNumId="1">
    <w:nsid w:val="08973084"/>
    <w:multiLevelType w:val="hybridMultilevel"/>
    <w:tmpl w:val="F4CE2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23078"/>
    <w:multiLevelType w:val="hybridMultilevel"/>
    <w:tmpl w:val="5134954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763B54"/>
    <w:multiLevelType w:val="hybridMultilevel"/>
    <w:tmpl w:val="BDEA3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076D68"/>
    <w:multiLevelType w:val="hybridMultilevel"/>
    <w:tmpl w:val="E3944C6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6171AE"/>
    <w:multiLevelType w:val="hybridMultilevel"/>
    <w:tmpl w:val="8A3492C2"/>
    <w:lvl w:ilvl="0" w:tplc="4B5EDC86">
      <w:start w:val="1"/>
      <w:numFmt w:val="decimal"/>
      <w:lvlText w:val="%1."/>
      <w:lvlJc w:val="left"/>
      <w:pPr>
        <w:ind w:left="1364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">
    <w:nsid w:val="31262D01"/>
    <w:multiLevelType w:val="hybridMultilevel"/>
    <w:tmpl w:val="D6B8C938"/>
    <w:lvl w:ilvl="0" w:tplc="6A107B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4282601"/>
    <w:multiLevelType w:val="hybridMultilevel"/>
    <w:tmpl w:val="2C4239B2"/>
    <w:lvl w:ilvl="0" w:tplc="C9C2C48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6797FE3"/>
    <w:multiLevelType w:val="hybridMultilevel"/>
    <w:tmpl w:val="C0B2FA90"/>
    <w:lvl w:ilvl="0" w:tplc="07AA40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B270AEB"/>
    <w:multiLevelType w:val="hybridMultilevel"/>
    <w:tmpl w:val="8728B088"/>
    <w:lvl w:ilvl="0" w:tplc="443E84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C856A2F"/>
    <w:multiLevelType w:val="hybridMultilevel"/>
    <w:tmpl w:val="D3946B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E6C6300"/>
    <w:multiLevelType w:val="hybridMultilevel"/>
    <w:tmpl w:val="C9183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A836B3"/>
    <w:multiLevelType w:val="hybridMultilevel"/>
    <w:tmpl w:val="2C4239B2"/>
    <w:lvl w:ilvl="0" w:tplc="C9C2C48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7682DFD"/>
    <w:multiLevelType w:val="hybridMultilevel"/>
    <w:tmpl w:val="88661ED8"/>
    <w:lvl w:ilvl="0" w:tplc="5B8432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CD448BF"/>
    <w:multiLevelType w:val="multilevel"/>
    <w:tmpl w:val="347AA8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7C2A2BA0"/>
    <w:multiLevelType w:val="hybridMultilevel"/>
    <w:tmpl w:val="3C3A113A"/>
    <w:lvl w:ilvl="0" w:tplc="732E3060">
      <w:start w:val="2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7F023B84"/>
    <w:multiLevelType w:val="hybridMultilevel"/>
    <w:tmpl w:val="C2ACFB98"/>
    <w:lvl w:ilvl="0" w:tplc="C9C2C48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0"/>
    <w:lvlOverride w:ilvl="0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5"/>
  </w:num>
  <w:num w:numId="7">
    <w:abstractNumId w:val="4"/>
  </w:num>
  <w:num w:numId="8">
    <w:abstractNumId w:val="11"/>
  </w:num>
  <w:num w:numId="9">
    <w:abstractNumId w:val="6"/>
  </w:num>
  <w:num w:numId="10">
    <w:abstractNumId w:val="9"/>
  </w:num>
  <w:num w:numId="11">
    <w:abstractNumId w:val="8"/>
  </w:num>
  <w:num w:numId="12">
    <w:abstractNumId w:val="13"/>
  </w:num>
  <w:num w:numId="13">
    <w:abstractNumId w:val="7"/>
  </w:num>
  <w:num w:numId="14">
    <w:abstractNumId w:val="12"/>
  </w:num>
  <w:num w:numId="15">
    <w:abstractNumId w:val="16"/>
  </w:num>
  <w:num w:numId="16">
    <w:abstractNumId w:val="14"/>
  </w:num>
  <w:num w:numId="17">
    <w:abstractNumId w:val="3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027"/>
    <w:rsid w:val="000023DC"/>
    <w:rsid w:val="0000697C"/>
    <w:rsid w:val="000075D7"/>
    <w:rsid w:val="00012379"/>
    <w:rsid w:val="000146C2"/>
    <w:rsid w:val="000153A3"/>
    <w:rsid w:val="0001772D"/>
    <w:rsid w:val="00022177"/>
    <w:rsid w:val="00025C89"/>
    <w:rsid w:val="0002755E"/>
    <w:rsid w:val="00030B3F"/>
    <w:rsid w:val="000319EB"/>
    <w:rsid w:val="00041E5E"/>
    <w:rsid w:val="000435D4"/>
    <w:rsid w:val="00043EFE"/>
    <w:rsid w:val="00050DD6"/>
    <w:rsid w:val="00051DBE"/>
    <w:rsid w:val="00053D9D"/>
    <w:rsid w:val="00055EE9"/>
    <w:rsid w:val="0006254E"/>
    <w:rsid w:val="00064CE3"/>
    <w:rsid w:val="00065ADE"/>
    <w:rsid w:val="00072F03"/>
    <w:rsid w:val="00073E98"/>
    <w:rsid w:val="00082167"/>
    <w:rsid w:val="00087C78"/>
    <w:rsid w:val="00090225"/>
    <w:rsid w:val="00091BFC"/>
    <w:rsid w:val="00093C6B"/>
    <w:rsid w:val="00097200"/>
    <w:rsid w:val="00097B6A"/>
    <w:rsid w:val="00097E6E"/>
    <w:rsid w:val="000A1132"/>
    <w:rsid w:val="000A2D81"/>
    <w:rsid w:val="000A5506"/>
    <w:rsid w:val="000A76F6"/>
    <w:rsid w:val="000B1A11"/>
    <w:rsid w:val="000B4C04"/>
    <w:rsid w:val="000C1F39"/>
    <w:rsid w:val="000C2566"/>
    <w:rsid w:val="000C26F2"/>
    <w:rsid w:val="000C2ED6"/>
    <w:rsid w:val="000C361C"/>
    <w:rsid w:val="000C5082"/>
    <w:rsid w:val="000C652E"/>
    <w:rsid w:val="000C7C1F"/>
    <w:rsid w:val="000D6274"/>
    <w:rsid w:val="000D7D57"/>
    <w:rsid w:val="000E17E8"/>
    <w:rsid w:val="000E5FD1"/>
    <w:rsid w:val="000E728E"/>
    <w:rsid w:val="000F4F66"/>
    <w:rsid w:val="000F790F"/>
    <w:rsid w:val="001000F4"/>
    <w:rsid w:val="00100CD4"/>
    <w:rsid w:val="00101851"/>
    <w:rsid w:val="001018A1"/>
    <w:rsid w:val="00104EF4"/>
    <w:rsid w:val="001054A1"/>
    <w:rsid w:val="00105D11"/>
    <w:rsid w:val="00106559"/>
    <w:rsid w:val="00120495"/>
    <w:rsid w:val="001253D5"/>
    <w:rsid w:val="0012569D"/>
    <w:rsid w:val="00132553"/>
    <w:rsid w:val="0013444B"/>
    <w:rsid w:val="00137CCB"/>
    <w:rsid w:val="0014002F"/>
    <w:rsid w:val="0014138C"/>
    <w:rsid w:val="00145CF1"/>
    <w:rsid w:val="0014713F"/>
    <w:rsid w:val="00147404"/>
    <w:rsid w:val="0015271F"/>
    <w:rsid w:val="00157D92"/>
    <w:rsid w:val="00162B3D"/>
    <w:rsid w:val="001655AA"/>
    <w:rsid w:val="00165E82"/>
    <w:rsid w:val="00171381"/>
    <w:rsid w:val="00172883"/>
    <w:rsid w:val="001754F8"/>
    <w:rsid w:val="00175AA9"/>
    <w:rsid w:val="00182012"/>
    <w:rsid w:val="00183FD4"/>
    <w:rsid w:val="00184A26"/>
    <w:rsid w:val="00186CC8"/>
    <w:rsid w:val="0019189F"/>
    <w:rsid w:val="00197D32"/>
    <w:rsid w:val="001A3BC9"/>
    <w:rsid w:val="001A51B4"/>
    <w:rsid w:val="001A5EB3"/>
    <w:rsid w:val="001A6550"/>
    <w:rsid w:val="001A7E52"/>
    <w:rsid w:val="001A7FD4"/>
    <w:rsid w:val="001C0E88"/>
    <w:rsid w:val="001C76A6"/>
    <w:rsid w:val="001D0FA6"/>
    <w:rsid w:val="001D101D"/>
    <w:rsid w:val="001D1CAB"/>
    <w:rsid w:val="001D2D0B"/>
    <w:rsid w:val="001D352D"/>
    <w:rsid w:val="001D7222"/>
    <w:rsid w:val="001E0B57"/>
    <w:rsid w:val="001E0D1E"/>
    <w:rsid w:val="001E2C61"/>
    <w:rsid w:val="001E4565"/>
    <w:rsid w:val="001E698C"/>
    <w:rsid w:val="001F4B72"/>
    <w:rsid w:val="00201B3B"/>
    <w:rsid w:val="00205060"/>
    <w:rsid w:val="00211BE9"/>
    <w:rsid w:val="00214E90"/>
    <w:rsid w:val="00217853"/>
    <w:rsid w:val="00221BD5"/>
    <w:rsid w:val="00222550"/>
    <w:rsid w:val="002231AC"/>
    <w:rsid w:val="002236FA"/>
    <w:rsid w:val="0022611B"/>
    <w:rsid w:val="00231741"/>
    <w:rsid w:val="002342DA"/>
    <w:rsid w:val="00244EE9"/>
    <w:rsid w:val="00246668"/>
    <w:rsid w:val="00246C9A"/>
    <w:rsid w:val="0025098B"/>
    <w:rsid w:val="00250BED"/>
    <w:rsid w:val="002522DB"/>
    <w:rsid w:val="00252BAE"/>
    <w:rsid w:val="002542F4"/>
    <w:rsid w:val="00254787"/>
    <w:rsid w:val="00256E6F"/>
    <w:rsid w:val="00257AB0"/>
    <w:rsid w:val="00261B1E"/>
    <w:rsid w:val="00264080"/>
    <w:rsid w:val="0027083B"/>
    <w:rsid w:val="00281A45"/>
    <w:rsid w:val="00281AB8"/>
    <w:rsid w:val="00281CA6"/>
    <w:rsid w:val="00283BB5"/>
    <w:rsid w:val="002848B7"/>
    <w:rsid w:val="00284FF6"/>
    <w:rsid w:val="00296132"/>
    <w:rsid w:val="002974A7"/>
    <w:rsid w:val="002A16FE"/>
    <w:rsid w:val="002A224A"/>
    <w:rsid w:val="002B282E"/>
    <w:rsid w:val="002B6C21"/>
    <w:rsid w:val="002C4D83"/>
    <w:rsid w:val="002C6048"/>
    <w:rsid w:val="002D4E8E"/>
    <w:rsid w:val="002D6D07"/>
    <w:rsid w:val="002E0E8A"/>
    <w:rsid w:val="002E4A19"/>
    <w:rsid w:val="002E61BB"/>
    <w:rsid w:val="002F386F"/>
    <w:rsid w:val="002F4462"/>
    <w:rsid w:val="002F47E3"/>
    <w:rsid w:val="002F4897"/>
    <w:rsid w:val="002F4E31"/>
    <w:rsid w:val="002F7EFF"/>
    <w:rsid w:val="00300510"/>
    <w:rsid w:val="00302E2A"/>
    <w:rsid w:val="00304838"/>
    <w:rsid w:val="00312292"/>
    <w:rsid w:val="003141D9"/>
    <w:rsid w:val="00315BD4"/>
    <w:rsid w:val="00315CA4"/>
    <w:rsid w:val="00320A62"/>
    <w:rsid w:val="00323215"/>
    <w:rsid w:val="00330336"/>
    <w:rsid w:val="00335A52"/>
    <w:rsid w:val="0034062C"/>
    <w:rsid w:val="0034615E"/>
    <w:rsid w:val="003473D9"/>
    <w:rsid w:val="0035229E"/>
    <w:rsid w:val="00352701"/>
    <w:rsid w:val="00356484"/>
    <w:rsid w:val="003614FF"/>
    <w:rsid w:val="00362EE8"/>
    <w:rsid w:val="0036391B"/>
    <w:rsid w:val="003670FB"/>
    <w:rsid w:val="00367C3F"/>
    <w:rsid w:val="003756FD"/>
    <w:rsid w:val="003775D3"/>
    <w:rsid w:val="00381FA9"/>
    <w:rsid w:val="003842EA"/>
    <w:rsid w:val="003854AD"/>
    <w:rsid w:val="00385F3D"/>
    <w:rsid w:val="00391A66"/>
    <w:rsid w:val="0039646A"/>
    <w:rsid w:val="003965CB"/>
    <w:rsid w:val="003966B7"/>
    <w:rsid w:val="003A100A"/>
    <w:rsid w:val="003A28D7"/>
    <w:rsid w:val="003A444F"/>
    <w:rsid w:val="003A497C"/>
    <w:rsid w:val="003A68C6"/>
    <w:rsid w:val="003A68CF"/>
    <w:rsid w:val="003A75AC"/>
    <w:rsid w:val="003A7678"/>
    <w:rsid w:val="003B71EB"/>
    <w:rsid w:val="003C0CC1"/>
    <w:rsid w:val="003C194F"/>
    <w:rsid w:val="003C1B14"/>
    <w:rsid w:val="003C223E"/>
    <w:rsid w:val="003C4AF4"/>
    <w:rsid w:val="003D1DFF"/>
    <w:rsid w:val="003D26D5"/>
    <w:rsid w:val="003D3FC6"/>
    <w:rsid w:val="003D4F6A"/>
    <w:rsid w:val="003D6A41"/>
    <w:rsid w:val="003E1573"/>
    <w:rsid w:val="003E3DF1"/>
    <w:rsid w:val="003E415B"/>
    <w:rsid w:val="003E55B7"/>
    <w:rsid w:val="003E600A"/>
    <w:rsid w:val="003E6F5C"/>
    <w:rsid w:val="003F1671"/>
    <w:rsid w:val="003F38DC"/>
    <w:rsid w:val="003F4F15"/>
    <w:rsid w:val="003F7745"/>
    <w:rsid w:val="00403B72"/>
    <w:rsid w:val="00405D65"/>
    <w:rsid w:val="00415EBF"/>
    <w:rsid w:val="004262DE"/>
    <w:rsid w:val="00426A21"/>
    <w:rsid w:val="004317B9"/>
    <w:rsid w:val="00435362"/>
    <w:rsid w:val="00435D08"/>
    <w:rsid w:val="00441363"/>
    <w:rsid w:val="00441B62"/>
    <w:rsid w:val="00441B92"/>
    <w:rsid w:val="00443E53"/>
    <w:rsid w:val="004460BE"/>
    <w:rsid w:val="004461AD"/>
    <w:rsid w:val="00451DEC"/>
    <w:rsid w:val="00454367"/>
    <w:rsid w:val="004544B2"/>
    <w:rsid w:val="00454AA1"/>
    <w:rsid w:val="00463284"/>
    <w:rsid w:val="0046657B"/>
    <w:rsid w:val="00473C4E"/>
    <w:rsid w:val="004742E9"/>
    <w:rsid w:val="00474A29"/>
    <w:rsid w:val="00475704"/>
    <w:rsid w:val="00477534"/>
    <w:rsid w:val="00477B21"/>
    <w:rsid w:val="00484DDD"/>
    <w:rsid w:val="004855E8"/>
    <w:rsid w:val="00486E76"/>
    <w:rsid w:val="00487D2E"/>
    <w:rsid w:val="0049139C"/>
    <w:rsid w:val="0049345A"/>
    <w:rsid w:val="004974A5"/>
    <w:rsid w:val="004A3DEC"/>
    <w:rsid w:val="004A3FDD"/>
    <w:rsid w:val="004A4E9C"/>
    <w:rsid w:val="004A5499"/>
    <w:rsid w:val="004B6BF8"/>
    <w:rsid w:val="004C0B02"/>
    <w:rsid w:val="004C1EB8"/>
    <w:rsid w:val="004C7C09"/>
    <w:rsid w:val="004D2716"/>
    <w:rsid w:val="004D47AB"/>
    <w:rsid w:val="004D4D27"/>
    <w:rsid w:val="004E1839"/>
    <w:rsid w:val="004E3237"/>
    <w:rsid w:val="004E5048"/>
    <w:rsid w:val="004E7A8D"/>
    <w:rsid w:val="004F1940"/>
    <w:rsid w:val="004F340C"/>
    <w:rsid w:val="004F50CF"/>
    <w:rsid w:val="004F51A7"/>
    <w:rsid w:val="004F51D0"/>
    <w:rsid w:val="004F56A8"/>
    <w:rsid w:val="00500F07"/>
    <w:rsid w:val="00507B54"/>
    <w:rsid w:val="0051209B"/>
    <w:rsid w:val="00514E39"/>
    <w:rsid w:val="00517070"/>
    <w:rsid w:val="005207BC"/>
    <w:rsid w:val="005330F3"/>
    <w:rsid w:val="005419EF"/>
    <w:rsid w:val="00541A89"/>
    <w:rsid w:val="00542D8A"/>
    <w:rsid w:val="00543955"/>
    <w:rsid w:val="005462C6"/>
    <w:rsid w:val="00550CE6"/>
    <w:rsid w:val="00551AA8"/>
    <w:rsid w:val="00554856"/>
    <w:rsid w:val="00554AC4"/>
    <w:rsid w:val="00556A30"/>
    <w:rsid w:val="005625D1"/>
    <w:rsid w:val="00564670"/>
    <w:rsid w:val="00571C54"/>
    <w:rsid w:val="00581ECE"/>
    <w:rsid w:val="00582277"/>
    <w:rsid w:val="005836EC"/>
    <w:rsid w:val="00585EB1"/>
    <w:rsid w:val="005879F4"/>
    <w:rsid w:val="00590A65"/>
    <w:rsid w:val="005911FE"/>
    <w:rsid w:val="005926E9"/>
    <w:rsid w:val="0059390A"/>
    <w:rsid w:val="00594F14"/>
    <w:rsid w:val="00596FEF"/>
    <w:rsid w:val="005A03F2"/>
    <w:rsid w:val="005A0A09"/>
    <w:rsid w:val="005A5B3E"/>
    <w:rsid w:val="005B3419"/>
    <w:rsid w:val="005C1997"/>
    <w:rsid w:val="005C3344"/>
    <w:rsid w:val="005D096C"/>
    <w:rsid w:val="005D21BE"/>
    <w:rsid w:val="005D7125"/>
    <w:rsid w:val="005D7B3B"/>
    <w:rsid w:val="005E2006"/>
    <w:rsid w:val="005E2590"/>
    <w:rsid w:val="005E3844"/>
    <w:rsid w:val="005E6501"/>
    <w:rsid w:val="005E7175"/>
    <w:rsid w:val="005E7385"/>
    <w:rsid w:val="005F10F8"/>
    <w:rsid w:val="005F1DDF"/>
    <w:rsid w:val="005F341E"/>
    <w:rsid w:val="005F4FD6"/>
    <w:rsid w:val="005F52D4"/>
    <w:rsid w:val="005F746D"/>
    <w:rsid w:val="005F7E5A"/>
    <w:rsid w:val="00604607"/>
    <w:rsid w:val="00605B46"/>
    <w:rsid w:val="00611DD3"/>
    <w:rsid w:val="0061664E"/>
    <w:rsid w:val="00617C76"/>
    <w:rsid w:val="0062116D"/>
    <w:rsid w:val="00621652"/>
    <w:rsid w:val="00622507"/>
    <w:rsid w:val="00624F21"/>
    <w:rsid w:val="006266F5"/>
    <w:rsid w:val="00630A7A"/>
    <w:rsid w:val="00630C02"/>
    <w:rsid w:val="00633696"/>
    <w:rsid w:val="006343A6"/>
    <w:rsid w:val="006347BB"/>
    <w:rsid w:val="00634F26"/>
    <w:rsid w:val="00640074"/>
    <w:rsid w:val="00643643"/>
    <w:rsid w:val="00643CEB"/>
    <w:rsid w:val="00647B9E"/>
    <w:rsid w:val="0065005D"/>
    <w:rsid w:val="00651BB6"/>
    <w:rsid w:val="00652296"/>
    <w:rsid w:val="00655A38"/>
    <w:rsid w:val="00656345"/>
    <w:rsid w:val="0065649B"/>
    <w:rsid w:val="00656993"/>
    <w:rsid w:val="0065730A"/>
    <w:rsid w:val="006609FE"/>
    <w:rsid w:val="006618D3"/>
    <w:rsid w:val="00666338"/>
    <w:rsid w:val="006674EA"/>
    <w:rsid w:val="00667877"/>
    <w:rsid w:val="00667A99"/>
    <w:rsid w:val="00670843"/>
    <w:rsid w:val="006745F8"/>
    <w:rsid w:val="00675B1C"/>
    <w:rsid w:val="00675ED6"/>
    <w:rsid w:val="00680BB9"/>
    <w:rsid w:val="00682B31"/>
    <w:rsid w:val="006836A1"/>
    <w:rsid w:val="00683B66"/>
    <w:rsid w:val="00684C63"/>
    <w:rsid w:val="00686453"/>
    <w:rsid w:val="00687917"/>
    <w:rsid w:val="00692DD7"/>
    <w:rsid w:val="00693730"/>
    <w:rsid w:val="006956E0"/>
    <w:rsid w:val="006A0F79"/>
    <w:rsid w:val="006A2637"/>
    <w:rsid w:val="006B528E"/>
    <w:rsid w:val="006B7AED"/>
    <w:rsid w:val="006C2F81"/>
    <w:rsid w:val="006C4FFE"/>
    <w:rsid w:val="006C64BB"/>
    <w:rsid w:val="006D0686"/>
    <w:rsid w:val="006D16B7"/>
    <w:rsid w:val="006D3B7D"/>
    <w:rsid w:val="006D4314"/>
    <w:rsid w:val="006E05CC"/>
    <w:rsid w:val="006E0E25"/>
    <w:rsid w:val="006E26EE"/>
    <w:rsid w:val="006E2C93"/>
    <w:rsid w:val="006E3CDB"/>
    <w:rsid w:val="006E7213"/>
    <w:rsid w:val="006F2E6E"/>
    <w:rsid w:val="006F35ED"/>
    <w:rsid w:val="006F3BD2"/>
    <w:rsid w:val="006F3E1C"/>
    <w:rsid w:val="006F4C0D"/>
    <w:rsid w:val="006F4DD9"/>
    <w:rsid w:val="006F530D"/>
    <w:rsid w:val="00700467"/>
    <w:rsid w:val="0070176E"/>
    <w:rsid w:val="007107F0"/>
    <w:rsid w:val="00711D51"/>
    <w:rsid w:val="00713063"/>
    <w:rsid w:val="007233E8"/>
    <w:rsid w:val="007239CA"/>
    <w:rsid w:val="00726066"/>
    <w:rsid w:val="00730CBD"/>
    <w:rsid w:val="00730FF5"/>
    <w:rsid w:val="00731599"/>
    <w:rsid w:val="007363B2"/>
    <w:rsid w:val="00741CA4"/>
    <w:rsid w:val="007426E6"/>
    <w:rsid w:val="00744B36"/>
    <w:rsid w:val="00744E9C"/>
    <w:rsid w:val="00745C77"/>
    <w:rsid w:val="007521A9"/>
    <w:rsid w:val="007573D5"/>
    <w:rsid w:val="007576ED"/>
    <w:rsid w:val="00760A9D"/>
    <w:rsid w:val="00761AE3"/>
    <w:rsid w:val="00761B41"/>
    <w:rsid w:val="007674BA"/>
    <w:rsid w:val="00767F47"/>
    <w:rsid w:val="0077002C"/>
    <w:rsid w:val="00770CD9"/>
    <w:rsid w:val="007755CD"/>
    <w:rsid w:val="00777B2A"/>
    <w:rsid w:val="00780584"/>
    <w:rsid w:val="00782854"/>
    <w:rsid w:val="00783F13"/>
    <w:rsid w:val="007846F5"/>
    <w:rsid w:val="00785AFF"/>
    <w:rsid w:val="00786B27"/>
    <w:rsid w:val="00787FEA"/>
    <w:rsid w:val="007917ED"/>
    <w:rsid w:val="007936EE"/>
    <w:rsid w:val="007938C4"/>
    <w:rsid w:val="00794297"/>
    <w:rsid w:val="00795799"/>
    <w:rsid w:val="007964FC"/>
    <w:rsid w:val="00797264"/>
    <w:rsid w:val="007A0823"/>
    <w:rsid w:val="007A3541"/>
    <w:rsid w:val="007A3C44"/>
    <w:rsid w:val="007A50AA"/>
    <w:rsid w:val="007B19CF"/>
    <w:rsid w:val="007B242B"/>
    <w:rsid w:val="007B457A"/>
    <w:rsid w:val="007B7DB5"/>
    <w:rsid w:val="007C4C97"/>
    <w:rsid w:val="007C53CE"/>
    <w:rsid w:val="007D07D3"/>
    <w:rsid w:val="007D36C9"/>
    <w:rsid w:val="007E713F"/>
    <w:rsid w:val="007F09E4"/>
    <w:rsid w:val="007F28A8"/>
    <w:rsid w:val="007F2A15"/>
    <w:rsid w:val="007F3C93"/>
    <w:rsid w:val="007F4A0E"/>
    <w:rsid w:val="007F6B7F"/>
    <w:rsid w:val="007F72AF"/>
    <w:rsid w:val="00803524"/>
    <w:rsid w:val="00803A7B"/>
    <w:rsid w:val="0080414B"/>
    <w:rsid w:val="00805CBE"/>
    <w:rsid w:val="00806CA1"/>
    <w:rsid w:val="00810805"/>
    <w:rsid w:val="00811009"/>
    <w:rsid w:val="00811850"/>
    <w:rsid w:val="00811EFD"/>
    <w:rsid w:val="008126D8"/>
    <w:rsid w:val="00813AFA"/>
    <w:rsid w:val="008140A9"/>
    <w:rsid w:val="008154B4"/>
    <w:rsid w:val="00816354"/>
    <w:rsid w:val="00816F0F"/>
    <w:rsid w:val="00821055"/>
    <w:rsid w:val="00823B3E"/>
    <w:rsid w:val="008268A3"/>
    <w:rsid w:val="00827309"/>
    <w:rsid w:val="00833E32"/>
    <w:rsid w:val="00836C8F"/>
    <w:rsid w:val="0084197D"/>
    <w:rsid w:val="008440EC"/>
    <w:rsid w:val="00844409"/>
    <w:rsid w:val="00846CF4"/>
    <w:rsid w:val="008545C6"/>
    <w:rsid w:val="008570EF"/>
    <w:rsid w:val="008616F9"/>
    <w:rsid w:val="00865888"/>
    <w:rsid w:val="00867A75"/>
    <w:rsid w:val="00873C79"/>
    <w:rsid w:val="00874C62"/>
    <w:rsid w:val="00874F2D"/>
    <w:rsid w:val="00876EBC"/>
    <w:rsid w:val="00877D58"/>
    <w:rsid w:val="0088082B"/>
    <w:rsid w:val="00881005"/>
    <w:rsid w:val="008830A8"/>
    <w:rsid w:val="00886676"/>
    <w:rsid w:val="008917C6"/>
    <w:rsid w:val="00891C80"/>
    <w:rsid w:val="00893E26"/>
    <w:rsid w:val="008962E0"/>
    <w:rsid w:val="00897B7D"/>
    <w:rsid w:val="008A4007"/>
    <w:rsid w:val="008A5046"/>
    <w:rsid w:val="008C2C4E"/>
    <w:rsid w:val="008C631F"/>
    <w:rsid w:val="008C74DB"/>
    <w:rsid w:val="008C76EA"/>
    <w:rsid w:val="008D7112"/>
    <w:rsid w:val="008D738F"/>
    <w:rsid w:val="008E1C08"/>
    <w:rsid w:val="008E32A5"/>
    <w:rsid w:val="008E72DF"/>
    <w:rsid w:val="008F016B"/>
    <w:rsid w:val="008F03DA"/>
    <w:rsid w:val="008F1683"/>
    <w:rsid w:val="008F7291"/>
    <w:rsid w:val="00900BD5"/>
    <w:rsid w:val="00900FFC"/>
    <w:rsid w:val="00901044"/>
    <w:rsid w:val="00904F9B"/>
    <w:rsid w:val="009071AA"/>
    <w:rsid w:val="009075A5"/>
    <w:rsid w:val="00910970"/>
    <w:rsid w:val="00910B6F"/>
    <w:rsid w:val="00910F85"/>
    <w:rsid w:val="009137C0"/>
    <w:rsid w:val="0091506D"/>
    <w:rsid w:val="009154E4"/>
    <w:rsid w:val="009227A2"/>
    <w:rsid w:val="00930407"/>
    <w:rsid w:val="00932190"/>
    <w:rsid w:val="00932F36"/>
    <w:rsid w:val="00935F74"/>
    <w:rsid w:val="00940508"/>
    <w:rsid w:val="00956977"/>
    <w:rsid w:val="00957D72"/>
    <w:rsid w:val="009634C5"/>
    <w:rsid w:val="00964302"/>
    <w:rsid w:val="0096470B"/>
    <w:rsid w:val="00970444"/>
    <w:rsid w:val="00971A7D"/>
    <w:rsid w:val="00973290"/>
    <w:rsid w:val="00974448"/>
    <w:rsid w:val="009753F3"/>
    <w:rsid w:val="009764BF"/>
    <w:rsid w:val="009768A3"/>
    <w:rsid w:val="00982A91"/>
    <w:rsid w:val="00982FEA"/>
    <w:rsid w:val="00983EDB"/>
    <w:rsid w:val="0098616B"/>
    <w:rsid w:val="00990BBF"/>
    <w:rsid w:val="009922CF"/>
    <w:rsid w:val="00994552"/>
    <w:rsid w:val="00995C6A"/>
    <w:rsid w:val="00997246"/>
    <w:rsid w:val="009A6973"/>
    <w:rsid w:val="009B017D"/>
    <w:rsid w:val="009B04A5"/>
    <w:rsid w:val="009B2C0C"/>
    <w:rsid w:val="009B30B4"/>
    <w:rsid w:val="009B56D5"/>
    <w:rsid w:val="009C2043"/>
    <w:rsid w:val="009D0E48"/>
    <w:rsid w:val="009D370C"/>
    <w:rsid w:val="009D475C"/>
    <w:rsid w:val="009E0129"/>
    <w:rsid w:val="009E3466"/>
    <w:rsid w:val="009E5840"/>
    <w:rsid w:val="009F4304"/>
    <w:rsid w:val="009F63EB"/>
    <w:rsid w:val="00A00027"/>
    <w:rsid w:val="00A04AD7"/>
    <w:rsid w:val="00A0552F"/>
    <w:rsid w:val="00A06A6A"/>
    <w:rsid w:val="00A07976"/>
    <w:rsid w:val="00A10458"/>
    <w:rsid w:val="00A106C8"/>
    <w:rsid w:val="00A143EF"/>
    <w:rsid w:val="00A167F2"/>
    <w:rsid w:val="00A170E1"/>
    <w:rsid w:val="00A174D1"/>
    <w:rsid w:val="00A2049E"/>
    <w:rsid w:val="00A20571"/>
    <w:rsid w:val="00A22D43"/>
    <w:rsid w:val="00A234A1"/>
    <w:rsid w:val="00A24BCA"/>
    <w:rsid w:val="00A37984"/>
    <w:rsid w:val="00A419CF"/>
    <w:rsid w:val="00A4661F"/>
    <w:rsid w:val="00A529E5"/>
    <w:rsid w:val="00A52CF2"/>
    <w:rsid w:val="00A53D03"/>
    <w:rsid w:val="00A61792"/>
    <w:rsid w:val="00A64309"/>
    <w:rsid w:val="00A7724D"/>
    <w:rsid w:val="00A8129D"/>
    <w:rsid w:val="00A87354"/>
    <w:rsid w:val="00A87814"/>
    <w:rsid w:val="00A87CBA"/>
    <w:rsid w:val="00A902B9"/>
    <w:rsid w:val="00AA3AA3"/>
    <w:rsid w:val="00AA3E10"/>
    <w:rsid w:val="00AB6E20"/>
    <w:rsid w:val="00AB6EC0"/>
    <w:rsid w:val="00AC44C3"/>
    <w:rsid w:val="00AC4F50"/>
    <w:rsid w:val="00AD3576"/>
    <w:rsid w:val="00AE11D7"/>
    <w:rsid w:val="00AE264F"/>
    <w:rsid w:val="00AE4284"/>
    <w:rsid w:val="00AE46AF"/>
    <w:rsid w:val="00AE7CFB"/>
    <w:rsid w:val="00AF2538"/>
    <w:rsid w:val="00AF76C6"/>
    <w:rsid w:val="00AF7A38"/>
    <w:rsid w:val="00AF7F44"/>
    <w:rsid w:val="00B004CD"/>
    <w:rsid w:val="00B018D4"/>
    <w:rsid w:val="00B024F4"/>
    <w:rsid w:val="00B02B97"/>
    <w:rsid w:val="00B02F48"/>
    <w:rsid w:val="00B04EF3"/>
    <w:rsid w:val="00B05DB9"/>
    <w:rsid w:val="00B0656D"/>
    <w:rsid w:val="00B10BB1"/>
    <w:rsid w:val="00B1323C"/>
    <w:rsid w:val="00B16FA4"/>
    <w:rsid w:val="00B17591"/>
    <w:rsid w:val="00B20F80"/>
    <w:rsid w:val="00B217CE"/>
    <w:rsid w:val="00B21D70"/>
    <w:rsid w:val="00B22D94"/>
    <w:rsid w:val="00B27BAC"/>
    <w:rsid w:val="00B3546D"/>
    <w:rsid w:val="00B40557"/>
    <w:rsid w:val="00B44D48"/>
    <w:rsid w:val="00B46006"/>
    <w:rsid w:val="00B5103F"/>
    <w:rsid w:val="00B5292E"/>
    <w:rsid w:val="00B534B7"/>
    <w:rsid w:val="00B55E99"/>
    <w:rsid w:val="00B56009"/>
    <w:rsid w:val="00B60259"/>
    <w:rsid w:val="00B61F0F"/>
    <w:rsid w:val="00B63D7E"/>
    <w:rsid w:val="00B71626"/>
    <w:rsid w:val="00B740DF"/>
    <w:rsid w:val="00B75251"/>
    <w:rsid w:val="00B7725F"/>
    <w:rsid w:val="00B77F2A"/>
    <w:rsid w:val="00B91235"/>
    <w:rsid w:val="00B9598C"/>
    <w:rsid w:val="00B9718E"/>
    <w:rsid w:val="00BA0942"/>
    <w:rsid w:val="00BA1E94"/>
    <w:rsid w:val="00BA1FAF"/>
    <w:rsid w:val="00BA56C0"/>
    <w:rsid w:val="00BB4625"/>
    <w:rsid w:val="00BB6D09"/>
    <w:rsid w:val="00BC509A"/>
    <w:rsid w:val="00BC73E3"/>
    <w:rsid w:val="00BC7E4D"/>
    <w:rsid w:val="00BD2546"/>
    <w:rsid w:val="00BD26DA"/>
    <w:rsid w:val="00BD3291"/>
    <w:rsid w:val="00BD36D6"/>
    <w:rsid w:val="00BD69B6"/>
    <w:rsid w:val="00BE28DA"/>
    <w:rsid w:val="00BE60FC"/>
    <w:rsid w:val="00BE756F"/>
    <w:rsid w:val="00BE79E8"/>
    <w:rsid w:val="00BF0FA7"/>
    <w:rsid w:val="00BF1364"/>
    <w:rsid w:val="00BF3232"/>
    <w:rsid w:val="00BF3AD9"/>
    <w:rsid w:val="00BF5088"/>
    <w:rsid w:val="00C035F8"/>
    <w:rsid w:val="00C06966"/>
    <w:rsid w:val="00C11046"/>
    <w:rsid w:val="00C12A1C"/>
    <w:rsid w:val="00C1633C"/>
    <w:rsid w:val="00C16AA1"/>
    <w:rsid w:val="00C16C4D"/>
    <w:rsid w:val="00C2093D"/>
    <w:rsid w:val="00C24E7C"/>
    <w:rsid w:val="00C3008D"/>
    <w:rsid w:val="00C363F8"/>
    <w:rsid w:val="00C36AFD"/>
    <w:rsid w:val="00C402BA"/>
    <w:rsid w:val="00C40F47"/>
    <w:rsid w:val="00C43504"/>
    <w:rsid w:val="00C446FE"/>
    <w:rsid w:val="00C44810"/>
    <w:rsid w:val="00C45D6C"/>
    <w:rsid w:val="00C46ED0"/>
    <w:rsid w:val="00C50EFA"/>
    <w:rsid w:val="00C51FDA"/>
    <w:rsid w:val="00C53760"/>
    <w:rsid w:val="00C5480F"/>
    <w:rsid w:val="00C616DC"/>
    <w:rsid w:val="00C61E0F"/>
    <w:rsid w:val="00C70474"/>
    <w:rsid w:val="00C73240"/>
    <w:rsid w:val="00C772E4"/>
    <w:rsid w:val="00C80BCB"/>
    <w:rsid w:val="00C8366A"/>
    <w:rsid w:val="00C84CB1"/>
    <w:rsid w:val="00C90597"/>
    <w:rsid w:val="00C927BE"/>
    <w:rsid w:val="00CA2890"/>
    <w:rsid w:val="00CA327F"/>
    <w:rsid w:val="00CA43CB"/>
    <w:rsid w:val="00CA56E6"/>
    <w:rsid w:val="00CB1AD2"/>
    <w:rsid w:val="00CB3662"/>
    <w:rsid w:val="00CB371D"/>
    <w:rsid w:val="00CB68AB"/>
    <w:rsid w:val="00CB6989"/>
    <w:rsid w:val="00CB707F"/>
    <w:rsid w:val="00CB721B"/>
    <w:rsid w:val="00CB767A"/>
    <w:rsid w:val="00CC014B"/>
    <w:rsid w:val="00CC085D"/>
    <w:rsid w:val="00CC0ADA"/>
    <w:rsid w:val="00CC21B8"/>
    <w:rsid w:val="00CC394D"/>
    <w:rsid w:val="00CC4E77"/>
    <w:rsid w:val="00CD2423"/>
    <w:rsid w:val="00CD6E64"/>
    <w:rsid w:val="00CE27B8"/>
    <w:rsid w:val="00CE2D7C"/>
    <w:rsid w:val="00CE4208"/>
    <w:rsid w:val="00CE7F50"/>
    <w:rsid w:val="00CF0EA5"/>
    <w:rsid w:val="00CF23D6"/>
    <w:rsid w:val="00CF2F85"/>
    <w:rsid w:val="00D046DD"/>
    <w:rsid w:val="00D0544B"/>
    <w:rsid w:val="00D132A6"/>
    <w:rsid w:val="00D1430A"/>
    <w:rsid w:val="00D159CF"/>
    <w:rsid w:val="00D16DAA"/>
    <w:rsid w:val="00D20D7D"/>
    <w:rsid w:val="00D2461F"/>
    <w:rsid w:val="00D274AE"/>
    <w:rsid w:val="00D320A5"/>
    <w:rsid w:val="00D3763F"/>
    <w:rsid w:val="00D4489E"/>
    <w:rsid w:val="00D503D9"/>
    <w:rsid w:val="00D56784"/>
    <w:rsid w:val="00D56BF0"/>
    <w:rsid w:val="00D61B51"/>
    <w:rsid w:val="00D644CA"/>
    <w:rsid w:val="00D64871"/>
    <w:rsid w:val="00D6601F"/>
    <w:rsid w:val="00D70B9E"/>
    <w:rsid w:val="00D7411B"/>
    <w:rsid w:val="00D7611B"/>
    <w:rsid w:val="00D86FAE"/>
    <w:rsid w:val="00D909CA"/>
    <w:rsid w:val="00D95EC3"/>
    <w:rsid w:val="00D971FC"/>
    <w:rsid w:val="00D97329"/>
    <w:rsid w:val="00DA1E3D"/>
    <w:rsid w:val="00DA2439"/>
    <w:rsid w:val="00DA2487"/>
    <w:rsid w:val="00DA495B"/>
    <w:rsid w:val="00DA585B"/>
    <w:rsid w:val="00DB1ADA"/>
    <w:rsid w:val="00DB27BA"/>
    <w:rsid w:val="00DB300B"/>
    <w:rsid w:val="00DB3601"/>
    <w:rsid w:val="00DB4262"/>
    <w:rsid w:val="00DB5A86"/>
    <w:rsid w:val="00DB7D42"/>
    <w:rsid w:val="00DC053C"/>
    <w:rsid w:val="00DD0FD8"/>
    <w:rsid w:val="00DD27F2"/>
    <w:rsid w:val="00DD501F"/>
    <w:rsid w:val="00DE28E4"/>
    <w:rsid w:val="00DE2C0C"/>
    <w:rsid w:val="00DE43C5"/>
    <w:rsid w:val="00DE68D3"/>
    <w:rsid w:val="00DF0628"/>
    <w:rsid w:val="00DF1EFD"/>
    <w:rsid w:val="00DF42CD"/>
    <w:rsid w:val="00DF5BC8"/>
    <w:rsid w:val="00E03CCF"/>
    <w:rsid w:val="00E05502"/>
    <w:rsid w:val="00E106B4"/>
    <w:rsid w:val="00E10F17"/>
    <w:rsid w:val="00E11DB2"/>
    <w:rsid w:val="00E129D9"/>
    <w:rsid w:val="00E146C5"/>
    <w:rsid w:val="00E167BF"/>
    <w:rsid w:val="00E16C04"/>
    <w:rsid w:val="00E17F91"/>
    <w:rsid w:val="00E25811"/>
    <w:rsid w:val="00E30867"/>
    <w:rsid w:val="00E30DC4"/>
    <w:rsid w:val="00E3146A"/>
    <w:rsid w:val="00E32466"/>
    <w:rsid w:val="00E3282F"/>
    <w:rsid w:val="00E33A24"/>
    <w:rsid w:val="00E35D5B"/>
    <w:rsid w:val="00E36FF4"/>
    <w:rsid w:val="00E400A6"/>
    <w:rsid w:val="00E47261"/>
    <w:rsid w:val="00E600B4"/>
    <w:rsid w:val="00E600BA"/>
    <w:rsid w:val="00E628DB"/>
    <w:rsid w:val="00E63ADE"/>
    <w:rsid w:val="00E67111"/>
    <w:rsid w:val="00E7025A"/>
    <w:rsid w:val="00E7121D"/>
    <w:rsid w:val="00E71B6B"/>
    <w:rsid w:val="00E737DF"/>
    <w:rsid w:val="00E750EC"/>
    <w:rsid w:val="00E8114A"/>
    <w:rsid w:val="00E81548"/>
    <w:rsid w:val="00E94319"/>
    <w:rsid w:val="00E9521E"/>
    <w:rsid w:val="00E95773"/>
    <w:rsid w:val="00EA5738"/>
    <w:rsid w:val="00EA5C4C"/>
    <w:rsid w:val="00EB264D"/>
    <w:rsid w:val="00EB46B7"/>
    <w:rsid w:val="00EB4782"/>
    <w:rsid w:val="00EB625F"/>
    <w:rsid w:val="00EB62C3"/>
    <w:rsid w:val="00EC1C70"/>
    <w:rsid w:val="00EC541F"/>
    <w:rsid w:val="00EC6DF4"/>
    <w:rsid w:val="00ED006E"/>
    <w:rsid w:val="00ED3C89"/>
    <w:rsid w:val="00ED52A5"/>
    <w:rsid w:val="00ED5A68"/>
    <w:rsid w:val="00ED7039"/>
    <w:rsid w:val="00ED7256"/>
    <w:rsid w:val="00EE07F5"/>
    <w:rsid w:val="00EE0B07"/>
    <w:rsid w:val="00EE0D31"/>
    <w:rsid w:val="00EE5F42"/>
    <w:rsid w:val="00EE6FD4"/>
    <w:rsid w:val="00EE7A92"/>
    <w:rsid w:val="00EF792C"/>
    <w:rsid w:val="00F02642"/>
    <w:rsid w:val="00F02AE6"/>
    <w:rsid w:val="00F10023"/>
    <w:rsid w:val="00F172E2"/>
    <w:rsid w:val="00F20695"/>
    <w:rsid w:val="00F20B87"/>
    <w:rsid w:val="00F3183C"/>
    <w:rsid w:val="00F337A3"/>
    <w:rsid w:val="00F35836"/>
    <w:rsid w:val="00F35A72"/>
    <w:rsid w:val="00F35E90"/>
    <w:rsid w:val="00F37692"/>
    <w:rsid w:val="00F40114"/>
    <w:rsid w:val="00F401DD"/>
    <w:rsid w:val="00F40692"/>
    <w:rsid w:val="00F40A38"/>
    <w:rsid w:val="00F42471"/>
    <w:rsid w:val="00F431F3"/>
    <w:rsid w:val="00F50C96"/>
    <w:rsid w:val="00F5317A"/>
    <w:rsid w:val="00F559BD"/>
    <w:rsid w:val="00F64148"/>
    <w:rsid w:val="00F70C1B"/>
    <w:rsid w:val="00F71C0B"/>
    <w:rsid w:val="00F87BAB"/>
    <w:rsid w:val="00F92282"/>
    <w:rsid w:val="00F96C3A"/>
    <w:rsid w:val="00FB01B1"/>
    <w:rsid w:val="00FB091C"/>
    <w:rsid w:val="00FB1B89"/>
    <w:rsid w:val="00FB2C81"/>
    <w:rsid w:val="00FB49D1"/>
    <w:rsid w:val="00FB4FFC"/>
    <w:rsid w:val="00FC0DE7"/>
    <w:rsid w:val="00FC209A"/>
    <w:rsid w:val="00FC282A"/>
    <w:rsid w:val="00FC2A79"/>
    <w:rsid w:val="00FC6B3A"/>
    <w:rsid w:val="00FD0239"/>
    <w:rsid w:val="00FD1568"/>
    <w:rsid w:val="00FD443A"/>
    <w:rsid w:val="00FD7D67"/>
    <w:rsid w:val="00FE18B0"/>
    <w:rsid w:val="00FE508A"/>
    <w:rsid w:val="00FE5ADF"/>
    <w:rsid w:val="00FF00DD"/>
    <w:rsid w:val="00FF1A24"/>
    <w:rsid w:val="00FF39C9"/>
    <w:rsid w:val="00FF3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04A5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7239CA"/>
    <w:pPr>
      <w:keepNext/>
      <w:tabs>
        <w:tab w:val="num" w:pos="0"/>
      </w:tabs>
      <w:suppressAutoHyphens/>
      <w:spacing w:before="240" w:after="60"/>
      <w:outlineLvl w:val="1"/>
    </w:pPr>
    <w:rPr>
      <w:rFonts w:ascii="Arial" w:hAnsi="Arial"/>
      <w:b/>
      <w:i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00027"/>
    <w:pPr>
      <w:ind w:firstLine="709"/>
      <w:jc w:val="both"/>
    </w:pPr>
    <w:rPr>
      <w:sz w:val="28"/>
    </w:rPr>
  </w:style>
  <w:style w:type="paragraph" w:customStyle="1" w:styleId="ConsPlusNormal">
    <w:name w:val="ConsPlusNormal"/>
    <w:rsid w:val="00A0002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C61E0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A2049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4">
    <w:name w:val="Hyperlink"/>
    <w:rsid w:val="00B04EF3"/>
    <w:rPr>
      <w:color w:val="0000FF"/>
      <w:u w:val="single"/>
    </w:rPr>
  </w:style>
  <w:style w:type="paragraph" w:styleId="a5">
    <w:name w:val="Normal (Web)"/>
    <w:basedOn w:val="a"/>
    <w:rsid w:val="00B04EF3"/>
    <w:pPr>
      <w:spacing w:before="100" w:beforeAutospacing="1" w:after="100" w:afterAutospacing="1"/>
    </w:pPr>
  </w:style>
  <w:style w:type="character" w:customStyle="1" w:styleId="20">
    <w:name w:val="Заголовок 2 Знак"/>
    <w:link w:val="2"/>
    <w:uiPriority w:val="99"/>
    <w:locked/>
    <w:rsid w:val="007239CA"/>
    <w:rPr>
      <w:rFonts w:ascii="Arial" w:hAnsi="Arial"/>
      <w:b/>
      <w:i/>
      <w:sz w:val="24"/>
      <w:lang w:val="ru-RU" w:eastAsia="ar-SA" w:bidi="ar-SA"/>
    </w:rPr>
  </w:style>
  <w:style w:type="paragraph" w:customStyle="1" w:styleId="1">
    <w:name w:val="Обычный1"/>
    <w:rsid w:val="007239CA"/>
    <w:pPr>
      <w:suppressAutoHyphens/>
    </w:pPr>
    <w:rPr>
      <w:rFonts w:eastAsia="Arial"/>
      <w:lang w:eastAsia="ar-SA"/>
    </w:rPr>
  </w:style>
  <w:style w:type="paragraph" w:styleId="a6">
    <w:name w:val="Balloon Text"/>
    <w:basedOn w:val="a"/>
    <w:link w:val="a7"/>
    <w:rsid w:val="00816354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rsid w:val="0081635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E0550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uiPriority w:val="99"/>
    <w:rsid w:val="00E05502"/>
    <w:rPr>
      <w:sz w:val="24"/>
      <w:szCs w:val="24"/>
    </w:rPr>
  </w:style>
  <w:style w:type="paragraph" w:styleId="aa">
    <w:name w:val="footer"/>
    <w:basedOn w:val="a"/>
    <w:link w:val="ab"/>
    <w:uiPriority w:val="99"/>
    <w:rsid w:val="00E0550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05502"/>
    <w:rPr>
      <w:sz w:val="24"/>
      <w:szCs w:val="24"/>
    </w:rPr>
  </w:style>
  <w:style w:type="paragraph" w:styleId="3">
    <w:name w:val="Body Text 3"/>
    <w:basedOn w:val="a"/>
    <w:link w:val="30"/>
    <w:rsid w:val="00B02F48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B02F48"/>
    <w:rPr>
      <w:sz w:val="16"/>
      <w:szCs w:val="16"/>
    </w:rPr>
  </w:style>
  <w:style w:type="paragraph" w:styleId="ac">
    <w:name w:val="Body Text"/>
    <w:basedOn w:val="a"/>
    <w:link w:val="ad"/>
    <w:rsid w:val="00281AB8"/>
    <w:pPr>
      <w:spacing w:after="120"/>
    </w:pPr>
    <w:rPr>
      <w:lang w:val="x-none" w:eastAsia="x-none"/>
    </w:rPr>
  </w:style>
  <w:style w:type="character" w:customStyle="1" w:styleId="ad">
    <w:name w:val="Основной текст Знак"/>
    <w:link w:val="ac"/>
    <w:rsid w:val="00281AB8"/>
    <w:rPr>
      <w:sz w:val="24"/>
      <w:szCs w:val="24"/>
    </w:rPr>
  </w:style>
  <w:style w:type="paragraph" w:styleId="ae">
    <w:name w:val="List Paragraph"/>
    <w:basedOn w:val="a"/>
    <w:uiPriority w:val="34"/>
    <w:qFormat/>
    <w:rsid w:val="008570EF"/>
    <w:pPr>
      <w:ind w:left="720"/>
      <w:contextualSpacing/>
    </w:pPr>
  </w:style>
  <w:style w:type="paragraph" w:customStyle="1" w:styleId="31">
    <w:name w:val="Стиль3"/>
    <w:basedOn w:val="21"/>
    <w:link w:val="32"/>
    <w:uiPriority w:val="99"/>
    <w:rsid w:val="008C74DB"/>
    <w:pPr>
      <w:widowControl w:val="0"/>
      <w:tabs>
        <w:tab w:val="num" w:pos="643"/>
        <w:tab w:val="num" w:pos="947"/>
        <w:tab w:val="num" w:pos="1440"/>
      </w:tabs>
      <w:adjustRightInd w:val="0"/>
      <w:spacing w:after="0" w:line="240" w:lineRule="auto"/>
      <w:ind w:left="720" w:hanging="360"/>
      <w:jc w:val="both"/>
      <w:textAlignment w:val="baseline"/>
    </w:pPr>
  </w:style>
  <w:style w:type="character" w:customStyle="1" w:styleId="32">
    <w:name w:val="Стиль3 Знак"/>
    <w:link w:val="31"/>
    <w:uiPriority w:val="99"/>
    <w:locked/>
    <w:rsid w:val="008C74DB"/>
    <w:rPr>
      <w:sz w:val="24"/>
      <w:szCs w:val="24"/>
    </w:rPr>
  </w:style>
  <w:style w:type="paragraph" w:styleId="21">
    <w:name w:val="Body Text Indent 2"/>
    <w:basedOn w:val="a"/>
    <w:link w:val="22"/>
    <w:rsid w:val="008C74D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8C74DB"/>
    <w:rPr>
      <w:sz w:val="24"/>
      <w:szCs w:val="24"/>
    </w:rPr>
  </w:style>
  <w:style w:type="table" w:styleId="af">
    <w:name w:val="Table Grid"/>
    <w:basedOn w:val="a1"/>
    <w:rsid w:val="00183F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uiPriority w:val="22"/>
    <w:qFormat/>
    <w:rsid w:val="008E32A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04A5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7239CA"/>
    <w:pPr>
      <w:keepNext/>
      <w:tabs>
        <w:tab w:val="num" w:pos="0"/>
      </w:tabs>
      <w:suppressAutoHyphens/>
      <w:spacing w:before="240" w:after="60"/>
      <w:outlineLvl w:val="1"/>
    </w:pPr>
    <w:rPr>
      <w:rFonts w:ascii="Arial" w:hAnsi="Arial"/>
      <w:b/>
      <w:i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00027"/>
    <w:pPr>
      <w:ind w:firstLine="709"/>
      <w:jc w:val="both"/>
    </w:pPr>
    <w:rPr>
      <w:sz w:val="28"/>
    </w:rPr>
  </w:style>
  <w:style w:type="paragraph" w:customStyle="1" w:styleId="ConsPlusNormal">
    <w:name w:val="ConsPlusNormal"/>
    <w:rsid w:val="00A0002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C61E0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A2049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4">
    <w:name w:val="Hyperlink"/>
    <w:rsid w:val="00B04EF3"/>
    <w:rPr>
      <w:color w:val="0000FF"/>
      <w:u w:val="single"/>
    </w:rPr>
  </w:style>
  <w:style w:type="paragraph" w:styleId="a5">
    <w:name w:val="Normal (Web)"/>
    <w:basedOn w:val="a"/>
    <w:rsid w:val="00B04EF3"/>
    <w:pPr>
      <w:spacing w:before="100" w:beforeAutospacing="1" w:after="100" w:afterAutospacing="1"/>
    </w:pPr>
  </w:style>
  <w:style w:type="character" w:customStyle="1" w:styleId="20">
    <w:name w:val="Заголовок 2 Знак"/>
    <w:link w:val="2"/>
    <w:uiPriority w:val="99"/>
    <w:locked/>
    <w:rsid w:val="007239CA"/>
    <w:rPr>
      <w:rFonts w:ascii="Arial" w:hAnsi="Arial"/>
      <w:b/>
      <w:i/>
      <w:sz w:val="24"/>
      <w:lang w:val="ru-RU" w:eastAsia="ar-SA" w:bidi="ar-SA"/>
    </w:rPr>
  </w:style>
  <w:style w:type="paragraph" w:customStyle="1" w:styleId="1">
    <w:name w:val="Обычный1"/>
    <w:rsid w:val="007239CA"/>
    <w:pPr>
      <w:suppressAutoHyphens/>
    </w:pPr>
    <w:rPr>
      <w:rFonts w:eastAsia="Arial"/>
      <w:lang w:eastAsia="ar-SA"/>
    </w:rPr>
  </w:style>
  <w:style w:type="paragraph" w:styleId="a6">
    <w:name w:val="Balloon Text"/>
    <w:basedOn w:val="a"/>
    <w:link w:val="a7"/>
    <w:rsid w:val="00816354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rsid w:val="0081635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E0550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uiPriority w:val="99"/>
    <w:rsid w:val="00E05502"/>
    <w:rPr>
      <w:sz w:val="24"/>
      <w:szCs w:val="24"/>
    </w:rPr>
  </w:style>
  <w:style w:type="paragraph" w:styleId="aa">
    <w:name w:val="footer"/>
    <w:basedOn w:val="a"/>
    <w:link w:val="ab"/>
    <w:uiPriority w:val="99"/>
    <w:rsid w:val="00E0550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05502"/>
    <w:rPr>
      <w:sz w:val="24"/>
      <w:szCs w:val="24"/>
    </w:rPr>
  </w:style>
  <w:style w:type="paragraph" w:styleId="3">
    <w:name w:val="Body Text 3"/>
    <w:basedOn w:val="a"/>
    <w:link w:val="30"/>
    <w:rsid w:val="00B02F48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B02F48"/>
    <w:rPr>
      <w:sz w:val="16"/>
      <w:szCs w:val="16"/>
    </w:rPr>
  </w:style>
  <w:style w:type="paragraph" w:styleId="ac">
    <w:name w:val="Body Text"/>
    <w:basedOn w:val="a"/>
    <w:link w:val="ad"/>
    <w:rsid w:val="00281AB8"/>
    <w:pPr>
      <w:spacing w:after="120"/>
    </w:pPr>
    <w:rPr>
      <w:lang w:val="x-none" w:eastAsia="x-none"/>
    </w:rPr>
  </w:style>
  <w:style w:type="character" w:customStyle="1" w:styleId="ad">
    <w:name w:val="Основной текст Знак"/>
    <w:link w:val="ac"/>
    <w:rsid w:val="00281AB8"/>
    <w:rPr>
      <w:sz w:val="24"/>
      <w:szCs w:val="24"/>
    </w:rPr>
  </w:style>
  <w:style w:type="paragraph" w:styleId="ae">
    <w:name w:val="List Paragraph"/>
    <w:basedOn w:val="a"/>
    <w:uiPriority w:val="34"/>
    <w:qFormat/>
    <w:rsid w:val="008570EF"/>
    <w:pPr>
      <w:ind w:left="720"/>
      <w:contextualSpacing/>
    </w:pPr>
  </w:style>
  <w:style w:type="paragraph" w:customStyle="1" w:styleId="31">
    <w:name w:val="Стиль3"/>
    <w:basedOn w:val="21"/>
    <w:link w:val="32"/>
    <w:uiPriority w:val="99"/>
    <w:rsid w:val="008C74DB"/>
    <w:pPr>
      <w:widowControl w:val="0"/>
      <w:tabs>
        <w:tab w:val="num" w:pos="643"/>
        <w:tab w:val="num" w:pos="947"/>
        <w:tab w:val="num" w:pos="1440"/>
      </w:tabs>
      <w:adjustRightInd w:val="0"/>
      <w:spacing w:after="0" w:line="240" w:lineRule="auto"/>
      <w:ind w:left="720" w:hanging="360"/>
      <w:jc w:val="both"/>
      <w:textAlignment w:val="baseline"/>
    </w:pPr>
  </w:style>
  <w:style w:type="character" w:customStyle="1" w:styleId="32">
    <w:name w:val="Стиль3 Знак"/>
    <w:link w:val="31"/>
    <w:uiPriority w:val="99"/>
    <w:locked/>
    <w:rsid w:val="008C74DB"/>
    <w:rPr>
      <w:sz w:val="24"/>
      <w:szCs w:val="24"/>
    </w:rPr>
  </w:style>
  <w:style w:type="paragraph" w:styleId="21">
    <w:name w:val="Body Text Indent 2"/>
    <w:basedOn w:val="a"/>
    <w:link w:val="22"/>
    <w:rsid w:val="008C74D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8C74DB"/>
    <w:rPr>
      <w:sz w:val="24"/>
      <w:szCs w:val="24"/>
    </w:rPr>
  </w:style>
  <w:style w:type="table" w:styleId="af">
    <w:name w:val="Table Grid"/>
    <w:basedOn w:val="a1"/>
    <w:rsid w:val="00183F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uiPriority w:val="22"/>
    <w:qFormat/>
    <w:rsid w:val="008E32A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2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33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4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314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2741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793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9315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0371DF1AB5C1375F49A823B0C83B4411B8BB0936E205D49661D87545FF782DF37DA136765D187EF13D0738EDBC34C1F8FE63AFFB33D5EC3CC3E35ICz0I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4201-3509-4C6B-B9F8-C4D0E39AA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912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МУНИЦИПАЛЬНАЯ АДРЕСНАЯ ПРОГРАММА</vt:lpstr>
    </vt:vector>
  </TitlesOfParts>
  <Company/>
  <LinksUpToDate>false</LinksUpToDate>
  <CharactersWithSpaces>6102</CharactersWithSpaces>
  <SharedDoc>false</SharedDoc>
  <HLinks>
    <vt:vector size="6" baseType="variant">
      <vt:variant>
        <vt:i4>196619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consultantplus://offline/ref=80371DF1AB5C1375F49A823B0C83B4411B8BB0936E205D49661D87545FF782DF37DA136765D187EF13D0738EDBC34C1F8FE63AFFB33D5EC3CC3E35ICz0I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МУНИЦИПАЛЬНАЯ АДРЕСНАЯ ПРОГРАММА</dc:title>
  <dc:creator>А.Шамин</dc:creator>
  <cp:lastModifiedBy>Мартошич Татьяна Ивановна</cp:lastModifiedBy>
  <cp:revision>2</cp:revision>
  <cp:lastPrinted>2023-12-20T09:50:00Z</cp:lastPrinted>
  <dcterms:created xsi:type="dcterms:W3CDTF">2024-04-16T07:20:00Z</dcterms:created>
  <dcterms:modified xsi:type="dcterms:W3CDTF">2024-04-16T07:20:00Z</dcterms:modified>
</cp:coreProperties>
</file>